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D3DC1" w14:textId="0982B25A" w:rsidR="006A22F2" w:rsidRDefault="00037C4A" w:rsidP="00967C86">
      <w:pPr>
        <w:pStyle w:val="Tekstpodstawowy"/>
        <w:spacing w:line="276" w:lineRule="auto"/>
        <w:jc w:val="right"/>
        <w:rPr>
          <w:b/>
          <w:bCs/>
          <w:i/>
          <w:sz w:val="22"/>
          <w:szCs w:val="22"/>
          <w:lang w:val="pl-PL"/>
        </w:rPr>
      </w:pPr>
      <w:r w:rsidRPr="008A0B15">
        <w:rPr>
          <w:b/>
          <w:bCs/>
          <w:i/>
          <w:sz w:val="22"/>
          <w:szCs w:val="22"/>
        </w:rPr>
        <w:t xml:space="preserve">ZAŁĄCZNIK NR </w:t>
      </w:r>
      <w:r w:rsidR="00CB5AC8">
        <w:rPr>
          <w:b/>
          <w:bCs/>
          <w:i/>
          <w:sz w:val="22"/>
          <w:szCs w:val="22"/>
          <w:lang w:val="pl-PL"/>
        </w:rPr>
        <w:t>3</w:t>
      </w:r>
    </w:p>
    <w:p w14:paraId="1B6528A6" w14:textId="77777777" w:rsidR="00967C86" w:rsidRPr="00967C86" w:rsidRDefault="00967C86" w:rsidP="00967C86">
      <w:pPr>
        <w:pStyle w:val="Tekstpodstawowy"/>
        <w:spacing w:line="240" w:lineRule="auto"/>
        <w:jc w:val="right"/>
        <w:rPr>
          <w:rFonts w:ascii="Arial" w:hAnsi="Arial" w:cs="Arial"/>
          <w:b/>
          <w:szCs w:val="24"/>
          <w:lang w:val="pl-PL"/>
        </w:rPr>
      </w:pPr>
    </w:p>
    <w:p w14:paraId="6EA7158A" w14:textId="77777777" w:rsidR="00A9748E" w:rsidRPr="00B2049E" w:rsidRDefault="00A9748E" w:rsidP="00A9748E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b/>
          <w:color w:val="000000" w:themeColor="text1"/>
          <w:sz w:val="24"/>
          <w:szCs w:val="24"/>
        </w:rPr>
        <w:t>OPIS PRZEDMIOTU ZAMÓWIENIA I WYMAGANIA ZAMAWIAJĄCEGO</w:t>
      </w:r>
    </w:p>
    <w:p w14:paraId="1AF235DD" w14:textId="77777777" w:rsidR="00A9748E" w:rsidRPr="00B2049E" w:rsidRDefault="00A9748E" w:rsidP="00A9748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b/>
          <w:bCs/>
          <w:color w:val="000000" w:themeColor="text1"/>
          <w:sz w:val="24"/>
          <w:szCs w:val="24"/>
        </w:rPr>
        <w:t>Wstęp</w:t>
      </w:r>
    </w:p>
    <w:p w14:paraId="590913F5" w14:textId="77777777" w:rsidR="00A9748E" w:rsidRPr="004A1F71" w:rsidRDefault="00A9748E" w:rsidP="00A9748E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/>
          <w:bCs/>
          <w:color w:val="000000" w:themeColor="text1"/>
          <w:sz w:val="16"/>
          <w:szCs w:val="16"/>
        </w:rPr>
      </w:pPr>
    </w:p>
    <w:p w14:paraId="4C4F9271" w14:textId="22401B68" w:rsidR="00A9748E" w:rsidRPr="00B2049E" w:rsidRDefault="00A9748E" w:rsidP="00A9748E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bCs/>
          <w:color w:val="000000" w:themeColor="text1"/>
          <w:sz w:val="24"/>
          <w:szCs w:val="24"/>
        </w:rPr>
        <w:t xml:space="preserve">Opis przedmiotu zamówienia jest dokumentem zawierającym informacje </w:t>
      </w:r>
      <w:r w:rsidR="00037C4A">
        <w:rPr>
          <w:rFonts w:ascii="Arial" w:hAnsi="Arial" w:cs="Arial"/>
          <w:bCs/>
          <w:color w:val="000000" w:themeColor="text1"/>
          <w:sz w:val="24"/>
          <w:szCs w:val="24"/>
        </w:rPr>
        <w:t xml:space="preserve">                          </w:t>
      </w:r>
      <w:r w:rsidRPr="00B2049E">
        <w:rPr>
          <w:rFonts w:ascii="Arial" w:hAnsi="Arial" w:cs="Arial"/>
          <w:bCs/>
          <w:color w:val="000000" w:themeColor="text1"/>
          <w:sz w:val="24"/>
          <w:szCs w:val="24"/>
        </w:rPr>
        <w:t xml:space="preserve">w sprawie warunków i organizacji realizacji </w:t>
      </w:r>
      <w:r w:rsidR="001C6792">
        <w:rPr>
          <w:rFonts w:ascii="Arial" w:hAnsi="Arial" w:cs="Arial"/>
          <w:bCs/>
          <w:color w:val="000000" w:themeColor="text1"/>
          <w:sz w:val="24"/>
          <w:szCs w:val="24"/>
        </w:rPr>
        <w:t>okresowej</w:t>
      </w:r>
      <w:r w:rsidR="00B3493B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Pr="001C6792">
        <w:rPr>
          <w:rFonts w:ascii="Arial" w:hAnsi="Arial" w:cs="Arial"/>
          <w:bCs/>
          <w:color w:val="000000" w:themeColor="text1"/>
          <w:sz w:val="24"/>
          <w:szCs w:val="24"/>
        </w:rPr>
        <w:t>kontroli</w:t>
      </w:r>
      <w:r w:rsidRPr="00B2049E">
        <w:rPr>
          <w:rFonts w:ascii="Arial" w:hAnsi="Arial" w:cs="Arial"/>
          <w:bCs/>
          <w:color w:val="000000" w:themeColor="text1"/>
          <w:sz w:val="24"/>
          <w:szCs w:val="24"/>
        </w:rPr>
        <w:t xml:space="preserve"> stanu technicznego obiektów</w:t>
      </w:r>
      <w:r w:rsidR="00B3493B">
        <w:rPr>
          <w:rFonts w:ascii="Arial" w:hAnsi="Arial" w:cs="Arial"/>
          <w:bCs/>
          <w:color w:val="000000" w:themeColor="text1"/>
          <w:sz w:val="24"/>
          <w:szCs w:val="24"/>
        </w:rPr>
        <w:t xml:space="preserve"> budowlanych</w:t>
      </w:r>
      <w:r w:rsidR="004A1F71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4A1F71" w:rsidRPr="00566E8D">
        <w:rPr>
          <w:rFonts w:ascii="Arial" w:hAnsi="Arial" w:cs="Arial"/>
          <w:bCs/>
          <w:sz w:val="24"/>
          <w:szCs w:val="24"/>
        </w:rPr>
        <w:t>wielkopowierzchniowych</w:t>
      </w:r>
      <w:r w:rsidRPr="00566E8D">
        <w:rPr>
          <w:rFonts w:ascii="Arial" w:hAnsi="Arial" w:cs="Arial"/>
          <w:bCs/>
          <w:sz w:val="24"/>
          <w:szCs w:val="24"/>
        </w:rPr>
        <w:t>.</w:t>
      </w:r>
    </w:p>
    <w:p w14:paraId="23B1DD3B" w14:textId="77777777" w:rsidR="00A9748E" w:rsidRPr="00B2049E" w:rsidRDefault="00A9748E" w:rsidP="00A9748E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7980F4A6" w14:textId="77777777" w:rsidR="00A9748E" w:rsidRPr="00B2049E" w:rsidRDefault="00A9748E" w:rsidP="00A9748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b/>
          <w:bCs/>
          <w:color w:val="000000" w:themeColor="text1"/>
          <w:sz w:val="24"/>
          <w:szCs w:val="24"/>
        </w:rPr>
        <w:t>Przedmiot zamówienia</w:t>
      </w:r>
    </w:p>
    <w:p w14:paraId="63368ACD" w14:textId="77777777" w:rsidR="00A9748E" w:rsidRPr="004A1F71" w:rsidRDefault="00A9748E" w:rsidP="00A9748E">
      <w:pPr>
        <w:spacing w:after="0"/>
        <w:rPr>
          <w:rFonts w:ascii="Arial" w:hAnsi="Arial" w:cs="Arial"/>
          <w:color w:val="000000" w:themeColor="text1"/>
          <w:sz w:val="16"/>
          <w:szCs w:val="16"/>
        </w:rPr>
      </w:pPr>
    </w:p>
    <w:p w14:paraId="3E77B61C" w14:textId="368A8BBF" w:rsidR="00A9748E" w:rsidRPr="00B2049E" w:rsidRDefault="00A9748E" w:rsidP="00A9748E">
      <w:pPr>
        <w:spacing w:after="0" w:line="240" w:lineRule="auto"/>
        <w:ind w:left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Przedmiotem zamówienia jest: </w:t>
      </w:r>
    </w:p>
    <w:p w14:paraId="2FC86CB7" w14:textId="27093F68" w:rsidR="009344C4" w:rsidRPr="000E1477" w:rsidRDefault="00A91847" w:rsidP="009344C4">
      <w:pPr>
        <w:spacing w:after="0" w:line="24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bookmarkStart w:id="0" w:name="_Hlk224283602"/>
      <w:r w:rsidRPr="00D278DD">
        <w:rPr>
          <w:rFonts w:ascii="Arial" w:hAnsi="Arial" w:cs="Arial"/>
          <w:b/>
          <w:sz w:val="24"/>
          <w:szCs w:val="24"/>
        </w:rPr>
        <w:t>„</w:t>
      </w:r>
      <w:bookmarkEnd w:id="0"/>
      <w:r w:rsidR="009344C4" w:rsidRPr="009344C4">
        <w:rPr>
          <w:rFonts w:ascii="Arial" w:hAnsi="Arial" w:cs="Arial"/>
          <w:b/>
          <w:sz w:val="24"/>
          <w:szCs w:val="24"/>
        </w:rPr>
        <w:t xml:space="preserve">Wykonanie kontroli okresowej stanu technicznego obiektów budowlanych tzw. wielkopowierzchniowych na terenach zamkniętych kompleksów administrowanych przez  31 Bazę Lotnictwa Taktycznego” </w:t>
      </w:r>
      <w:r w:rsidR="009344C4" w:rsidRPr="000E1477">
        <w:rPr>
          <w:rFonts w:ascii="Arial" w:hAnsi="Arial" w:cs="Arial"/>
          <w:bCs/>
          <w:sz w:val="24"/>
          <w:szCs w:val="24"/>
        </w:rPr>
        <w:t xml:space="preserve">w zakresie zgodnym z zapisem § 62 ust.1 pkt. 3 ustawy Prawo Budowlane (Dz.U. z 2025 r. poz. 418 z </w:t>
      </w:r>
      <w:proofErr w:type="spellStart"/>
      <w:r w:rsidR="009344C4" w:rsidRPr="000E1477">
        <w:rPr>
          <w:rFonts w:ascii="Arial" w:hAnsi="Arial" w:cs="Arial"/>
          <w:bCs/>
          <w:sz w:val="24"/>
          <w:szCs w:val="24"/>
        </w:rPr>
        <w:t>późn</w:t>
      </w:r>
      <w:proofErr w:type="spellEnd"/>
      <w:r w:rsidR="009344C4" w:rsidRPr="000E1477">
        <w:rPr>
          <w:rFonts w:ascii="Arial" w:hAnsi="Arial" w:cs="Arial"/>
          <w:bCs/>
          <w:sz w:val="24"/>
          <w:szCs w:val="24"/>
        </w:rPr>
        <w:t>. zm.)</w:t>
      </w:r>
    </w:p>
    <w:p w14:paraId="303A1D10" w14:textId="53990101" w:rsidR="00891A66" w:rsidRPr="00303887" w:rsidRDefault="00FF472A" w:rsidP="008235B6">
      <w:p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303887">
        <w:rPr>
          <w:rFonts w:ascii="Arial" w:hAnsi="Arial" w:cs="Arial"/>
          <w:sz w:val="24"/>
          <w:szCs w:val="24"/>
        </w:rPr>
        <w:t>Zadanie dotyczy</w:t>
      </w:r>
      <w:r w:rsidR="001C6792" w:rsidRPr="00303887">
        <w:rPr>
          <w:rFonts w:ascii="Arial" w:hAnsi="Arial" w:cs="Arial"/>
          <w:sz w:val="24"/>
          <w:szCs w:val="24"/>
        </w:rPr>
        <w:t xml:space="preserve"> nieruchomości będą</w:t>
      </w:r>
      <w:r w:rsidRPr="00303887">
        <w:rPr>
          <w:rFonts w:ascii="Arial" w:hAnsi="Arial" w:cs="Arial"/>
          <w:sz w:val="24"/>
          <w:szCs w:val="24"/>
        </w:rPr>
        <w:t>cych</w:t>
      </w:r>
      <w:r w:rsidR="001C6792" w:rsidRPr="00303887">
        <w:rPr>
          <w:rFonts w:ascii="Arial" w:hAnsi="Arial" w:cs="Arial"/>
          <w:sz w:val="24"/>
          <w:szCs w:val="24"/>
        </w:rPr>
        <w:t xml:space="preserve"> w </w:t>
      </w:r>
      <w:r w:rsidR="00874A9C" w:rsidRPr="00303887">
        <w:rPr>
          <w:rFonts w:ascii="Arial" w:hAnsi="Arial" w:cs="Arial"/>
          <w:sz w:val="24"/>
          <w:szCs w:val="24"/>
        </w:rPr>
        <w:t>zarządzie Wojskowego Zarządu Infrastruktury w Poznaniu</w:t>
      </w:r>
      <w:r w:rsidR="001C6792" w:rsidRPr="00303887">
        <w:rPr>
          <w:rFonts w:ascii="Arial" w:hAnsi="Arial" w:cs="Arial"/>
          <w:sz w:val="24"/>
          <w:szCs w:val="24"/>
        </w:rPr>
        <w:t xml:space="preserve">, </w:t>
      </w:r>
      <w:r w:rsidRPr="00303887">
        <w:rPr>
          <w:rFonts w:ascii="Arial" w:hAnsi="Arial" w:cs="Arial"/>
          <w:sz w:val="24"/>
          <w:szCs w:val="24"/>
        </w:rPr>
        <w:t>zlokalizowanych</w:t>
      </w:r>
      <w:r w:rsidR="001C6792" w:rsidRPr="00303887">
        <w:rPr>
          <w:rFonts w:ascii="Arial" w:hAnsi="Arial" w:cs="Arial"/>
          <w:sz w:val="24"/>
          <w:szCs w:val="24"/>
        </w:rPr>
        <w:t xml:space="preserve"> w kompleksach</w:t>
      </w:r>
      <w:r w:rsidRPr="00303887">
        <w:rPr>
          <w:rFonts w:ascii="Arial" w:hAnsi="Arial" w:cs="Arial"/>
          <w:sz w:val="24"/>
          <w:szCs w:val="24"/>
        </w:rPr>
        <w:t xml:space="preserve"> wojskowych</w:t>
      </w:r>
      <w:r w:rsidR="001C6792" w:rsidRPr="00303887">
        <w:rPr>
          <w:rFonts w:ascii="Arial" w:hAnsi="Arial" w:cs="Arial"/>
          <w:sz w:val="24"/>
          <w:szCs w:val="24"/>
        </w:rPr>
        <w:t xml:space="preserve"> </w:t>
      </w:r>
      <w:r w:rsidR="00361006">
        <w:rPr>
          <w:rFonts w:ascii="Arial" w:hAnsi="Arial" w:cs="Arial"/>
          <w:sz w:val="24"/>
          <w:szCs w:val="24"/>
        </w:rPr>
        <w:t xml:space="preserve">                               </w:t>
      </w:r>
      <w:r w:rsidRPr="00303887">
        <w:rPr>
          <w:rFonts w:ascii="Arial" w:hAnsi="Arial" w:cs="Arial"/>
          <w:sz w:val="24"/>
          <w:szCs w:val="24"/>
        </w:rPr>
        <w:t xml:space="preserve">w miejscowościach: </w:t>
      </w:r>
      <w:r w:rsidR="00874A9C" w:rsidRPr="00303887">
        <w:rPr>
          <w:rFonts w:ascii="Arial" w:hAnsi="Arial" w:cs="Arial"/>
          <w:sz w:val="24"/>
          <w:szCs w:val="24"/>
        </w:rPr>
        <w:t>Poznań</w:t>
      </w:r>
      <w:r w:rsidR="004A1F71">
        <w:rPr>
          <w:rFonts w:ascii="Arial" w:hAnsi="Arial" w:cs="Arial"/>
          <w:sz w:val="24"/>
          <w:szCs w:val="24"/>
        </w:rPr>
        <w:t xml:space="preserve">, </w:t>
      </w:r>
      <w:r w:rsidR="009A2DAD" w:rsidRPr="00303887">
        <w:rPr>
          <w:rFonts w:ascii="Arial" w:hAnsi="Arial" w:cs="Arial"/>
          <w:sz w:val="24"/>
          <w:szCs w:val="24"/>
        </w:rPr>
        <w:t>Śrem</w:t>
      </w:r>
      <w:r w:rsidR="004A1F71">
        <w:rPr>
          <w:rFonts w:ascii="Arial" w:hAnsi="Arial" w:cs="Arial"/>
          <w:sz w:val="24"/>
          <w:szCs w:val="24"/>
        </w:rPr>
        <w:t>.</w:t>
      </w:r>
    </w:p>
    <w:p w14:paraId="0A7AA8E1" w14:textId="77777777" w:rsidR="00030ACD" w:rsidRDefault="00030ACD" w:rsidP="004A1F7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AEE4DE" w14:textId="1D9223F8" w:rsidR="00891A66" w:rsidRPr="00303887" w:rsidRDefault="003B4C9E" w:rsidP="0030388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303887">
        <w:rPr>
          <w:rFonts w:ascii="Arial" w:hAnsi="Arial" w:cs="Arial"/>
          <w:sz w:val="24"/>
          <w:szCs w:val="24"/>
        </w:rPr>
        <w:t>Ofertę należy sporządzić na podstawie załączników</w:t>
      </w:r>
      <w:r w:rsidR="00965D4E" w:rsidRPr="00303887">
        <w:rPr>
          <w:rFonts w:ascii="Arial" w:hAnsi="Arial" w:cs="Arial"/>
          <w:sz w:val="24"/>
          <w:szCs w:val="24"/>
        </w:rPr>
        <w:t xml:space="preserve"> udostę</w:t>
      </w:r>
      <w:r w:rsidR="009A2DAD">
        <w:rPr>
          <w:rFonts w:ascii="Arial" w:hAnsi="Arial" w:cs="Arial"/>
          <w:sz w:val="24"/>
          <w:szCs w:val="24"/>
        </w:rPr>
        <w:t>pnionych przez Zmawiającego do zapytania ofertowego</w:t>
      </w:r>
      <w:r w:rsidR="00965D4E" w:rsidRPr="00303887">
        <w:rPr>
          <w:rFonts w:ascii="Arial" w:hAnsi="Arial" w:cs="Arial"/>
          <w:sz w:val="24"/>
          <w:szCs w:val="24"/>
        </w:rPr>
        <w:t>.</w:t>
      </w:r>
    </w:p>
    <w:p w14:paraId="428EE8D2" w14:textId="77777777" w:rsidR="002E3FD0" w:rsidRDefault="003B4C9E" w:rsidP="0030388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Sumaryczną wycenę za zadanie należy </w:t>
      </w:r>
      <w:r w:rsidR="00044CCF" w:rsidRPr="00B2049E">
        <w:rPr>
          <w:rFonts w:ascii="Arial" w:hAnsi="Arial" w:cs="Arial"/>
          <w:color w:val="000000" w:themeColor="text1"/>
          <w:sz w:val="24"/>
          <w:szCs w:val="24"/>
        </w:rPr>
        <w:t>wpisać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 w formularz ofertowy.</w:t>
      </w:r>
    </w:p>
    <w:p w14:paraId="7F86A7C3" w14:textId="330A06BF" w:rsidR="00A9748E" w:rsidRPr="00566E8D" w:rsidRDefault="008235B6" w:rsidP="00303887">
      <w:pPr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303887">
        <w:rPr>
          <w:rFonts w:ascii="Arial" w:hAnsi="Arial" w:cs="Arial"/>
          <w:sz w:val="24"/>
          <w:szCs w:val="24"/>
        </w:rPr>
        <w:t>W</w:t>
      </w:r>
      <w:r w:rsidR="009A2DAD">
        <w:rPr>
          <w:rFonts w:ascii="Arial" w:hAnsi="Arial" w:cs="Arial"/>
          <w:sz w:val="24"/>
          <w:szCs w:val="24"/>
        </w:rPr>
        <w:t>ykaz obiektów budowlanych objęty</w:t>
      </w:r>
      <w:r w:rsidRPr="00303887">
        <w:rPr>
          <w:rFonts w:ascii="Arial" w:hAnsi="Arial" w:cs="Arial"/>
          <w:sz w:val="24"/>
          <w:szCs w:val="24"/>
        </w:rPr>
        <w:t xml:space="preserve"> zadaniem stanowią budynki wielkopowierzchniowe</w:t>
      </w:r>
      <w:r w:rsidR="00C46BFB" w:rsidRPr="00303887">
        <w:rPr>
          <w:rFonts w:ascii="Arial" w:hAnsi="Arial" w:cs="Arial"/>
          <w:sz w:val="24"/>
          <w:szCs w:val="24"/>
        </w:rPr>
        <w:t>,</w:t>
      </w:r>
      <w:r w:rsidRPr="00303887">
        <w:rPr>
          <w:rFonts w:ascii="Arial" w:hAnsi="Arial" w:cs="Arial"/>
          <w:sz w:val="24"/>
          <w:szCs w:val="24"/>
        </w:rPr>
        <w:t xml:space="preserve"> dla których istnieje obowiązek prowadzenia Książki Obiektu Budowlanego (KOB</w:t>
      </w:r>
      <w:r w:rsidRPr="00F51991">
        <w:rPr>
          <w:rFonts w:ascii="Arial" w:hAnsi="Arial" w:cs="Arial"/>
          <w:sz w:val="24"/>
          <w:szCs w:val="24"/>
        </w:rPr>
        <w:t>)</w:t>
      </w:r>
      <w:r w:rsidR="00F51991">
        <w:rPr>
          <w:rFonts w:ascii="Arial" w:hAnsi="Arial" w:cs="Arial"/>
          <w:sz w:val="24"/>
          <w:szCs w:val="24"/>
        </w:rPr>
        <w:t xml:space="preserve">. </w:t>
      </w:r>
      <w:r w:rsidR="00F51991" w:rsidRPr="00566E8D">
        <w:rPr>
          <w:rFonts w:ascii="Arial" w:hAnsi="Arial" w:cs="Arial"/>
          <w:sz w:val="24"/>
          <w:szCs w:val="24"/>
        </w:rPr>
        <w:t>Wykaz obiektów</w:t>
      </w:r>
      <w:r w:rsidRPr="00566E8D">
        <w:rPr>
          <w:rFonts w:ascii="Arial" w:hAnsi="Arial" w:cs="Arial"/>
          <w:sz w:val="24"/>
          <w:szCs w:val="24"/>
        </w:rPr>
        <w:t xml:space="preserve"> </w:t>
      </w:r>
      <w:r w:rsidR="00A9748E" w:rsidRPr="00566E8D">
        <w:rPr>
          <w:rFonts w:ascii="Arial" w:hAnsi="Arial" w:cs="Arial"/>
          <w:sz w:val="24"/>
          <w:szCs w:val="24"/>
        </w:rPr>
        <w:t>zawiera</w:t>
      </w:r>
      <w:r w:rsidR="00637465" w:rsidRPr="00566E8D">
        <w:rPr>
          <w:rFonts w:ascii="Arial" w:hAnsi="Arial" w:cs="Arial"/>
          <w:sz w:val="24"/>
          <w:szCs w:val="24"/>
        </w:rPr>
        <w:t xml:space="preserve"> </w:t>
      </w:r>
      <w:r w:rsidR="00637465" w:rsidRPr="00A470C6">
        <w:rPr>
          <w:rFonts w:ascii="Arial" w:hAnsi="Arial" w:cs="Arial"/>
          <w:color w:val="00B0F0"/>
          <w:sz w:val="24"/>
          <w:szCs w:val="24"/>
        </w:rPr>
        <w:t>załącznik</w:t>
      </w:r>
      <w:r w:rsidR="00A9748E" w:rsidRPr="00A470C6">
        <w:rPr>
          <w:rFonts w:ascii="Arial" w:hAnsi="Arial" w:cs="Arial"/>
          <w:color w:val="00B0F0"/>
          <w:sz w:val="24"/>
          <w:szCs w:val="24"/>
        </w:rPr>
        <w:t xml:space="preserve"> </w:t>
      </w:r>
      <w:r w:rsidR="00C46BFB" w:rsidRPr="00A470C6">
        <w:rPr>
          <w:rFonts w:ascii="Arial" w:hAnsi="Arial" w:cs="Arial"/>
          <w:color w:val="00B0F0"/>
          <w:sz w:val="24"/>
          <w:szCs w:val="24"/>
        </w:rPr>
        <w:t xml:space="preserve">nr </w:t>
      </w:r>
      <w:r w:rsidR="00A470C6" w:rsidRPr="00A470C6">
        <w:rPr>
          <w:rFonts w:ascii="Arial" w:hAnsi="Arial" w:cs="Arial"/>
          <w:color w:val="00B0F0"/>
          <w:sz w:val="24"/>
          <w:szCs w:val="24"/>
        </w:rPr>
        <w:t>1</w:t>
      </w:r>
      <w:r w:rsidR="00A44B35" w:rsidRPr="00A470C6">
        <w:rPr>
          <w:rFonts w:ascii="Arial" w:hAnsi="Arial" w:cs="Arial"/>
          <w:color w:val="00B0F0"/>
          <w:sz w:val="24"/>
          <w:szCs w:val="24"/>
        </w:rPr>
        <w:t xml:space="preserve"> </w:t>
      </w:r>
      <w:r w:rsidR="00A44B35" w:rsidRPr="00A470C6">
        <w:rPr>
          <w:rFonts w:ascii="Arial" w:hAnsi="Arial" w:cs="Arial"/>
          <w:sz w:val="24"/>
          <w:szCs w:val="24"/>
        </w:rPr>
        <w:t>do Umowy</w:t>
      </w:r>
      <w:r w:rsidR="00C46BFB" w:rsidRPr="00A470C6">
        <w:rPr>
          <w:rFonts w:ascii="Arial" w:hAnsi="Arial" w:cs="Arial"/>
          <w:sz w:val="24"/>
          <w:szCs w:val="24"/>
        </w:rPr>
        <w:t xml:space="preserve"> (tabela wyceny ofertowej).</w:t>
      </w:r>
    </w:p>
    <w:p w14:paraId="6BDEDE1F" w14:textId="77777777" w:rsidR="00A9748E" w:rsidRPr="00303887" w:rsidRDefault="00A9748E" w:rsidP="00A974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FFC35E2" w14:textId="77777777" w:rsidR="009A2DAD" w:rsidRDefault="00A9748E" w:rsidP="009A2DA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9A2DAD">
        <w:rPr>
          <w:rFonts w:ascii="Arial" w:hAnsi="Arial" w:cs="Arial"/>
          <w:b/>
          <w:bCs/>
          <w:sz w:val="24"/>
          <w:szCs w:val="24"/>
        </w:rPr>
        <w:t xml:space="preserve">Zakres czynności </w:t>
      </w:r>
      <w:r w:rsidR="009A2DAD">
        <w:rPr>
          <w:rFonts w:ascii="Arial" w:hAnsi="Arial" w:cs="Arial"/>
          <w:b/>
          <w:bCs/>
          <w:sz w:val="24"/>
          <w:szCs w:val="24"/>
        </w:rPr>
        <w:t>objętych przedmiotem zamówienia</w:t>
      </w:r>
    </w:p>
    <w:p w14:paraId="69AC0B39" w14:textId="77777777" w:rsidR="009A2DAD" w:rsidRPr="004A1F71" w:rsidRDefault="009A2DAD" w:rsidP="009A2DAD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/>
          <w:bCs/>
          <w:sz w:val="16"/>
          <w:szCs w:val="16"/>
        </w:rPr>
      </w:pPr>
    </w:p>
    <w:p w14:paraId="083767AC" w14:textId="77777777" w:rsidR="00A9748E" w:rsidRPr="00303887" w:rsidRDefault="00A9748E" w:rsidP="00A974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03887">
        <w:rPr>
          <w:rFonts w:ascii="Arial" w:hAnsi="Arial" w:cs="Arial"/>
          <w:bCs/>
          <w:sz w:val="24"/>
          <w:szCs w:val="24"/>
        </w:rPr>
        <w:t>W ramach realizacji czynności związanych z wykonaniem przedmiotu zamówienia Wykonawca zobowiązany jest do:</w:t>
      </w:r>
    </w:p>
    <w:p w14:paraId="687C7199" w14:textId="01523FB7" w:rsidR="00092FCD" w:rsidRDefault="00092FCD" w:rsidP="00092FCD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Przeprowadzenia kontroli </w:t>
      </w:r>
      <w:r w:rsidRPr="00220A01">
        <w:rPr>
          <w:rFonts w:ascii="Arial" w:hAnsi="Arial" w:cs="Arial"/>
          <w:bCs/>
          <w:sz w:val="24"/>
          <w:szCs w:val="24"/>
        </w:rPr>
        <w:t xml:space="preserve">okresowej </w:t>
      </w:r>
      <w:r w:rsidR="00220A01" w:rsidRPr="00220A01">
        <w:rPr>
          <w:rFonts w:ascii="Arial" w:hAnsi="Arial" w:cs="Arial"/>
          <w:bCs/>
          <w:sz w:val="24"/>
          <w:szCs w:val="24"/>
        </w:rPr>
        <w:t xml:space="preserve">wykazanych </w:t>
      </w:r>
      <w:r w:rsidRPr="00220A01">
        <w:rPr>
          <w:rFonts w:ascii="Arial" w:hAnsi="Arial" w:cs="Arial"/>
          <w:bCs/>
          <w:sz w:val="24"/>
          <w:szCs w:val="24"/>
        </w:rPr>
        <w:t>obiektów</w:t>
      </w:r>
      <w:r>
        <w:rPr>
          <w:rFonts w:ascii="Arial" w:hAnsi="Arial" w:cs="Arial"/>
          <w:bCs/>
          <w:sz w:val="24"/>
          <w:szCs w:val="24"/>
        </w:rPr>
        <w:t xml:space="preserve"> budowlanych d</w:t>
      </w:r>
      <w:r w:rsidRPr="00092FCD">
        <w:rPr>
          <w:rFonts w:ascii="Arial" w:hAnsi="Arial" w:cs="Arial"/>
          <w:bCs/>
          <w:sz w:val="24"/>
          <w:szCs w:val="24"/>
        </w:rPr>
        <w:t>wa razy w roku, w terminie do 31 maja oraz do 30 listopada, w przypadku budynków</w:t>
      </w:r>
      <w:r w:rsidR="00172D51">
        <w:rPr>
          <w:rFonts w:ascii="Arial" w:hAnsi="Arial" w:cs="Arial"/>
          <w:bCs/>
          <w:sz w:val="24"/>
          <w:szCs w:val="24"/>
        </w:rPr>
        <w:t xml:space="preserve">               </w:t>
      </w:r>
      <w:r w:rsidRPr="00092FCD">
        <w:rPr>
          <w:rFonts w:ascii="Arial" w:hAnsi="Arial" w:cs="Arial"/>
          <w:bCs/>
          <w:sz w:val="24"/>
          <w:szCs w:val="24"/>
        </w:rPr>
        <w:t xml:space="preserve"> o powierzchni zabudowy przekraczających 2000 m² oraz innych obiektów budowlanych o powierzchni dachu przekraczającej 1000 m²</w:t>
      </w:r>
      <w:r w:rsidR="00220A01">
        <w:rPr>
          <w:rFonts w:ascii="Arial" w:hAnsi="Arial" w:cs="Arial"/>
          <w:bCs/>
          <w:sz w:val="24"/>
          <w:szCs w:val="24"/>
        </w:rPr>
        <w:t>, zgodnie zapisami art. 62 ust. 1 pkt. 3 Ustawy.</w:t>
      </w:r>
    </w:p>
    <w:p w14:paraId="6064D1C8" w14:textId="140BCFC0" w:rsidR="00A9748E" w:rsidRPr="00092FCD" w:rsidRDefault="003B4C9E" w:rsidP="00092FCD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303887">
        <w:rPr>
          <w:rFonts w:ascii="Arial" w:hAnsi="Arial" w:cs="Arial"/>
          <w:bCs/>
          <w:sz w:val="24"/>
          <w:szCs w:val="24"/>
        </w:rPr>
        <w:t>Przeprowadzenia k</w:t>
      </w:r>
      <w:r w:rsidR="00A9748E" w:rsidRPr="00303887">
        <w:rPr>
          <w:rFonts w:ascii="Arial" w:hAnsi="Arial" w:cs="Arial"/>
          <w:bCs/>
          <w:sz w:val="24"/>
          <w:szCs w:val="24"/>
        </w:rPr>
        <w:t xml:space="preserve">ontroli </w:t>
      </w:r>
      <w:r w:rsidR="00774CA1" w:rsidRPr="00303887">
        <w:rPr>
          <w:rFonts w:ascii="Arial" w:hAnsi="Arial" w:cs="Arial"/>
          <w:bCs/>
          <w:sz w:val="24"/>
          <w:szCs w:val="24"/>
        </w:rPr>
        <w:t>okresowej</w:t>
      </w:r>
      <w:r w:rsidR="00220A01">
        <w:rPr>
          <w:rFonts w:ascii="Arial" w:hAnsi="Arial" w:cs="Arial"/>
          <w:bCs/>
          <w:sz w:val="24"/>
          <w:szCs w:val="24"/>
        </w:rPr>
        <w:t xml:space="preserve"> wskazanych wyżej</w:t>
      </w:r>
      <w:r w:rsidR="00774CA1" w:rsidRPr="00303887">
        <w:rPr>
          <w:rFonts w:ascii="Arial" w:hAnsi="Arial" w:cs="Arial"/>
          <w:bCs/>
          <w:sz w:val="24"/>
          <w:szCs w:val="24"/>
        </w:rPr>
        <w:t xml:space="preserve"> </w:t>
      </w:r>
      <w:r w:rsidR="00A9748E" w:rsidRPr="00303887">
        <w:rPr>
          <w:rFonts w:ascii="Arial" w:hAnsi="Arial" w:cs="Arial"/>
          <w:bCs/>
          <w:sz w:val="24"/>
          <w:szCs w:val="24"/>
        </w:rPr>
        <w:t xml:space="preserve">obiektów budowlanych zgodnie </w:t>
      </w:r>
      <w:r w:rsidR="00220A01">
        <w:rPr>
          <w:rFonts w:ascii="Arial" w:hAnsi="Arial" w:cs="Arial"/>
          <w:bCs/>
          <w:sz w:val="24"/>
          <w:szCs w:val="24"/>
        </w:rPr>
        <w:t>w zakresie zgodnym z zapisami</w:t>
      </w:r>
      <w:r w:rsidR="00774CA1" w:rsidRPr="00303887">
        <w:rPr>
          <w:rFonts w:ascii="Arial" w:hAnsi="Arial" w:cs="Arial"/>
          <w:bCs/>
          <w:sz w:val="24"/>
          <w:szCs w:val="24"/>
        </w:rPr>
        <w:t xml:space="preserve"> </w:t>
      </w:r>
      <w:r w:rsidR="00774CA1" w:rsidRPr="007B1C8F">
        <w:rPr>
          <w:rFonts w:ascii="Arial" w:hAnsi="Arial" w:cs="Arial"/>
          <w:bCs/>
          <w:sz w:val="24"/>
          <w:szCs w:val="24"/>
        </w:rPr>
        <w:t xml:space="preserve">art. 62 ust. 1 </w:t>
      </w:r>
      <w:r w:rsidR="007B1C8F" w:rsidRPr="007B1C8F">
        <w:rPr>
          <w:rFonts w:ascii="Arial" w:hAnsi="Arial" w:cs="Arial"/>
          <w:bCs/>
          <w:sz w:val="24"/>
          <w:szCs w:val="24"/>
        </w:rPr>
        <w:t xml:space="preserve">Ustawy </w:t>
      </w:r>
      <w:r w:rsidR="00A9748E" w:rsidRPr="00303887">
        <w:rPr>
          <w:rFonts w:ascii="Arial" w:hAnsi="Arial" w:cs="Arial"/>
          <w:bCs/>
          <w:sz w:val="24"/>
          <w:szCs w:val="24"/>
        </w:rPr>
        <w:t>polegającej na</w:t>
      </w:r>
      <w:r w:rsidR="00092FCD">
        <w:rPr>
          <w:rFonts w:ascii="Arial" w:hAnsi="Arial" w:cs="Arial"/>
          <w:bCs/>
          <w:sz w:val="24"/>
          <w:szCs w:val="24"/>
        </w:rPr>
        <w:t xml:space="preserve"> </w:t>
      </w:r>
      <w:r w:rsidR="006D7117" w:rsidRPr="00092FCD">
        <w:rPr>
          <w:rFonts w:ascii="Arial" w:hAnsi="Arial" w:cs="Arial"/>
          <w:bCs/>
          <w:sz w:val="24"/>
          <w:szCs w:val="24"/>
        </w:rPr>
        <w:t>s</w:t>
      </w:r>
      <w:r w:rsidR="00A9748E" w:rsidRPr="00092FCD">
        <w:rPr>
          <w:rFonts w:ascii="Arial" w:hAnsi="Arial" w:cs="Arial"/>
          <w:bCs/>
          <w:sz w:val="24"/>
          <w:szCs w:val="24"/>
        </w:rPr>
        <w:t>prawdzeniu stanu technicznego:</w:t>
      </w:r>
    </w:p>
    <w:p w14:paraId="16D0C87D" w14:textId="77777777" w:rsidR="00A9748E" w:rsidRPr="00303887" w:rsidRDefault="00A9748E" w:rsidP="00A9748E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sz w:val="24"/>
          <w:szCs w:val="24"/>
        </w:rPr>
      </w:pPr>
      <w:r w:rsidRPr="00303887">
        <w:rPr>
          <w:rFonts w:ascii="Arial" w:hAnsi="Arial" w:cs="Arial"/>
          <w:bCs/>
          <w:sz w:val="24"/>
          <w:szCs w:val="24"/>
        </w:rPr>
        <w:t>- elementów budynku, budowli i instalacji narażonych na szkodliwe wpływy atmosferyczne i niszczące działanie czynników występujących podczas użytkowania obiektów,</w:t>
      </w:r>
    </w:p>
    <w:p w14:paraId="62A82D4A" w14:textId="77777777" w:rsidR="00A9748E" w:rsidRPr="00303887" w:rsidRDefault="00A9748E" w:rsidP="00A9748E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sz w:val="24"/>
          <w:szCs w:val="24"/>
        </w:rPr>
      </w:pPr>
      <w:r w:rsidRPr="00303887">
        <w:rPr>
          <w:rFonts w:ascii="Arial" w:hAnsi="Arial" w:cs="Arial"/>
          <w:bCs/>
          <w:sz w:val="24"/>
          <w:szCs w:val="24"/>
        </w:rPr>
        <w:t xml:space="preserve">- instalacji i urządzeń służących ochronie środowiska, </w:t>
      </w:r>
    </w:p>
    <w:p w14:paraId="68DE4D77" w14:textId="42A193C8" w:rsidR="00A9748E" w:rsidRPr="00303887" w:rsidRDefault="00A9748E" w:rsidP="00A9748E">
      <w:pPr>
        <w:pStyle w:val="Akapitzlist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  <w:bCs/>
          <w:sz w:val="24"/>
          <w:szCs w:val="24"/>
        </w:rPr>
      </w:pPr>
      <w:r w:rsidRPr="00303887">
        <w:rPr>
          <w:rFonts w:ascii="Arial" w:hAnsi="Arial" w:cs="Arial"/>
          <w:bCs/>
          <w:sz w:val="24"/>
          <w:szCs w:val="24"/>
        </w:rPr>
        <w:t>- instalacji gazowych oraz przewodów kominowych (dymowych, spalinowych</w:t>
      </w:r>
      <w:r w:rsidR="00C46BFB" w:rsidRPr="00303887">
        <w:rPr>
          <w:rFonts w:ascii="Arial" w:hAnsi="Arial" w:cs="Arial"/>
          <w:bCs/>
          <w:sz w:val="24"/>
          <w:szCs w:val="24"/>
        </w:rPr>
        <w:t>,</w:t>
      </w:r>
      <w:r w:rsidRPr="00303887">
        <w:rPr>
          <w:rFonts w:ascii="Arial" w:hAnsi="Arial" w:cs="Arial"/>
          <w:bCs/>
          <w:sz w:val="24"/>
          <w:szCs w:val="24"/>
        </w:rPr>
        <w:t xml:space="preserve"> wentylacyjnych)</w:t>
      </w:r>
      <w:r w:rsidR="00172D51">
        <w:rPr>
          <w:rFonts w:ascii="Arial" w:hAnsi="Arial" w:cs="Arial"/>
          <w:bCs/>
          <w:sz w:val="24"/>
          <w:szCs w:val="24"/>
        </w:rPr>
        <w:t>.</w:t>
      </w:r>
    </w:p>
    <w:p w14:paraId="6A06E256" w14:textId="77777777" w:rsidR="0008057C" w:rsidRPr="0008057C" w:rsidRDefault="00656982" w:rsidP="0008057C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bCs/>
          <w:color w:val="000000" w:themeColor="text1"/>
          <w:sz w:val="24"/>
          <w:szCs w:val="24"/>
        </w:rPr>
        <w:t>Dokona</w:t>
      </w:r>
      <w:r w:rsidR="003B4C9E" w:rsidRPr="00B2049E">
        <w:rPr>
          <w:rFonts w:ascii="Arial" w:hAnsi="Arial" w:cs="Arial"/>
          <w:bCs/>
          <w:color w:val="000000" w:themeColor="text1"/>
          <w:sz w:val="24"/>
          <w:szCs w:val="24"/>
        </w:rPr>
        <w:t>nia</w:t>
      </w:r>
      <w:r w:rsidRPr="00B2049E">
        <w:rPr>
          <w:rFonts w:ascii="Arial" w:hAnsi="Arial" w:cs="Arial"/>
          <w:bCs/>
          <w:color w:val="000000" w:themeColor="text1"/>
          <w:sz w:val="24"/>
          <w:szCs w:val="24"/>
        </w:rPr>
        <w:t xml:space="preserve"> sprawdzenia wykonania zaleceń z poprzedniej kontroli.</w:t>
      </w:r>
    </w:p>
    <w:p w14:paraId="2525E6D1" w14:textId="77777777" w:rsidR="00A9748E" w:rsidRPr="00B2049E" w:rsidRDefault="00A9748E" w:rsidP="006D711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bCs/>
          <w:color w:val="000000" w:themeColor="text1"/>
          <w:sz w:val="24"/>
          <w:szCs w:val="24"/>
        </w:rPr>
        <w:t>Zapoznania się przed przystąpieniem do czynności kontrolnych z:</w:t>
      </w:r>
    </w:p>
    <w:p w14:paraId="3A14B725" w14:textId="77777777" w:rsidR="00A9748E" w:rsidRPr="00B2049E" w:rsidRDefault="00A9748E" w:rsidP="00ED7F0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bCs/>
          <w:color w:val="000000" w:themeColor="text1"/>
          <w:sz w:val="24"/>
          <w:szCs w:val="24"/>
        </w:rPr>
        <w:t xml:space="preserve">a) </w:t>
      </w:r>
      <w:r w:rsidR="003B4C9E" w:rsidRPr="00B2049E">
        <w:rPr>
          <w:rFonts w:ascii="Arial" w:hAnsi="Arial" w:cs="Arial"/>
          <w:bCs/>
          <w:color w:val="000000" w:themeColor="text1"/>
          <w:sz w:val="24"/>
          <w:szCs w:val="24"/>
        </w:rPr>
        <w:t>Książ</w:t>
      </w:r>
      <w:r w:rsidRPr="00B2049E">
        <w:rPr>
          <w:rFonts w:ascii="Arial" w:hAnsi="Arial" w:cs="Arial"/>
          <w:bCs/>
          <w:color w:val="000000" w:themeColor="text1"/>
          <w:sz w:val="24"/>
          <w:szCs w:val="24"/>
        </w:rPr>
        <w:t>k</w:t>
      </w:r>
      <w:r w:rsidR="003B4C9E" w:rsidRPr="00B2049E">
        <w:rPr>
          <w:rFonts w:ascii="Arial" w:hAnsi="Arial" w:cs="Arial"/>
          <w:bCs/>
          <w:color w:val="000000" w:themeColor="text1"/>
          <w:sz w:val="24"/>
          <w:szCs w:val="24"/>
        </w:rPr>
        <w:t>ami</w:t>
      </w:r>
      <w:r w:rsidRPr="00B2049E">
        <w:rPr>
          <w:rFonts w:ascii="Arial" w:hAnsi="Arial" w:cs="Arial"/>
          <w:bCs/>
          <w:color w:val="000000" w:themeColor="text1"/>
          <w:sz w:val="24"/>
          <w:szCs w:val="24"/>
        </w:rPr>
        <w:t xml:space="preserve"> Obiektów Budowlanych (KOB);</w:t>
      </w:r>
    </w:p>
    <w:p w14:paraId="47C2CA67" w14:textId="77777777" w:rsidR="00A9748E" w:rsidRPr="00B2049E" w:rsidRDefault="00A9748E" w:rsidP="00ED7F0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bCs/>
          <w:color w:val="000000" w:themeColor="text1"/>
          <w:sz w:val="24"/>
          <w:szCs w:val="24"/>
        </w:rPr>
        <w:t>b) zawartością teczek obiektów budowlanych</w:t>
      </w:r>
      <w:r w:rsidR="00C46BFB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B2049E">
        <w:rPr>
          <w:rFonts w:ascii="Arial" w:hAnsi="Arial" w:cs="Arial"/>
          <w:bCs/>
          <w:color w:val="000000" w:themeColor="text1"/>
          <w:sz w:val="24"/>
          <w:szCs w:val="24"/>
        </w:rPr>
        <w:t xml:space="preserve"> w tym z dokumentacją techniczną kontrolowanych obiektów;</w:t>
      </w:r>
    </w:p>
    <w:p w14:paraId="16DBA198" w14:textId="77777777" w:rsidR="00656982" w:rsidRPr="00B2049E" w:rsidRDefault="00656982" w:rsidP="00ED7F0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bCs/>
          <w:color w:val="000000" w:themeColor="text1"/>
          <w:sz w:val="24"/>
          <w:szCs w:val="24"/>
        </w:rPr>
        <w:t>c) protokołami odbioru robót remontowych lub modernizacyjnych wykonanych w okresie od poprzedniej kontroli</w:t>
      </w:r>
      <w:r w:rsidR="00C46BFB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02D30556" w14:textId="77777777" w:rsidR="00A9748E" w:rsidRPr="00B2049E" w:rsidRDefault="00A9748E" w:rsidP="00A9748E">
      <w:pPr>
        <w:pStyle w:val="Bezodstpw"/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48061CC" w14:textId="77777777" w:rsidR="00A9748E" w:rsidRDefault="00A9748E" w:rsidP="000C1C16">
      <w:pPr>
        <w:pStyle w:val="Bezodstpw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B2049E">
        <w:rPr>
          <w:rFonts w:ascii="Arial" w:hAnsi="Arial" w:cs="Arial"/>
          <w:bCs/>
          <w:color w:val="000000" w:themeColor="text1"/>
          <w:sz w:val="24"/>
          <w:szCs w:val="24"/>
        </w:rPr>
        <w:t>W</w:t>
      </w:r>
      <w:r w:rsidR="00A44B35">
        <w:rPr>
          <w:rFonts w:ascii="Arial" w:hAnsi="Arial" w:cs="Arial"/>
          <w:bCs/>
          <w:color w:val="000000" w:themeColor="text1"/>
          <w:sz w:val="24"/>
          <w:szCs w:val="24"/>
        </w:rPr>
        <w:t>w.</w:t>
      </w:r>
      <w:r w:rsidRPr="00B2049E">
        <w:rPr>
          <w:rFonts w:ascii="Arial" w:hAnsi="Arial" w:cs="Arial"/>
          <w:bCs/>
          <w:color w:val="000000" w:themeColor="text1"/>
          <w:sz w:val="24"/>
          <w:szCs w:val="24"/>
        </w:rPr>
        <w:t xml:space="preserve"> dokumentacja zostanie </w:t>
      </w:r>
      <w:r w:rsidRPr="00303887">
        <w:rPr>
          <w:rFonts w:ascii="Arial" w:hAnsi="Arial" w:cs="Arial"/>
          <w:bCs/>
          <w:sz w:val="24"/>
          <w:szCs w:val="24"/>
        </w:rPr>
        <w:t xml:space="preserve">udostępniona Wykonawcy w siedzibie </w:t>
      </w:r>
      <w:r w:rsidR="0060674E" w:rsidRPr="00303887">
        <w:rPr>
          <w:rFonts w:ascii="Arial" w:hAnsi="Arial" w:cs="Arial"/>
          <w:bCs/>
          <w:sz w:val="24"/>
          <w:szCs w:val="24"/>
        </w:rPr>
        <w:t>Z</w:t>
      </w:r>
      <w:r w:rsidR="005E2A34" w:rsidRPr="00303887">
        <w:rPr>
          <w:rFonts w:ascii="Arial" w:hAnsi="Arial" w:cs="Arial"/>
          <w:bCs/>
          <w:sz w:val="24"/>
          <w:szCs w:val="24"/>
        </w:rPr>
        <w:t>amawiają</w:t>
      </w:r>
      <w:r w:rsidR="000C1C16" w:rsidRPr="00303887">
        <w:rPr>
          <w:rFonts w:ascii="Arial" w:hAnsi="Arial" w:cs="Arial"/>
          <w:bCs/>
          <w:sz w:val="24"/>
          <w:szCs w:val="24"/>
        </w:rPr>
        <w:t>cego /</w:t>
      </w:r>
      <w:r w:rsidRPr="00303887">
        <w:rPr>
          <w:rFonts w:ascii="Arial" w:hAnsi="Arial" w:cs="Arial"/>
          <w:bCs/>
          <w:sz w:val="24"/>
          <w:szCs w:val="24"/>
        </w:rPr>
        <w:t>Administratora.</w:t>
      </w:r>
    </w:p>
    <w:p w14:paraId="6DA5D457" w14:textId="77777777" w:rsidR="00967C86" w:rsidRPr="00967C86" w:rsidRDefault="00967C86" w:rsidP="005B362A">
      <w:pPr>
        <w:spacing w:after="0"/>
        <w:jc w:val="center"/>
        <w:rPr>
          <w:lang w:eastAsia="pl-PL"/>
        </w:rPr>
      </w:pPr>
    </w:p>
    <w:p w14:paraId="7C34B9BB" w14:textId="77777777" w:rsidR="00A9748E" w:rsidRPr="00303887" w:rsidRDefault="00A9748E" w:rsidP="000C1C1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  <w:u w:val="single"/>
        </w:rPr>
      </w:pPr>
      <w:r w:rsidRPr="00303887">
        <w:rPr>
          <w:rFonts w:ascii="Arial" w:hAnsi="Arial" w:cs="Arial"/>
          <w:bCs/>
          <w:sz w:val="24"/>
          <w:szCs w:val="24"/>
          <w:u w:val="single"/>
        </w:rPr>
        <w:t>Zapoznanie się z w</w:t>
      </w:r>
      <w:r w:rsidR="00C46BFB" w:rsidRPr="00303887">
        <w:rPr>
          <w:rFonts w:ascii="Arial" w:hAnsi="Arial" w:cs="Arial"/>
          <w:bCs/>
          <w:sz w:val="24"/>
          <w:szCs w:val="24"/>
          <w:u w:val="single"/>
        </w:rPr>
        <w:t>w.</w:t>
      </w:r>
      <w:r w:rsidRPr="00303887">
        <w:rPr>
          <w:rFonts w:ascii="Arial" w:hAnsi="Arial" w:cs="Arial"/>
          <w:bCs/>
          <w:sz w:val="24"/>
          <w:szCs w:val="24"/>
          <w:u w:val="single"/>
        </w:rPr>
        <w:t xml:space="preserve"> </w:t>
      </w:r>
      <w:r w:rsidR="000C1C16" w:rsidRPr="00303887">
        <w:rPr>
          <w:rFonts w:ascii="Arial" w:hAnsi="Arial" w:cs="Arial"/>
          <w:bCs/>
          <w:sz w:val="24"/>
          <w:szCs w:val="24"/>
          <w:u w:val="single"/>
        </w:rPr>
        <w:t>dokumentacją obiektów nie zwalnia</w:t>
      </w:r>
      <w:r w:rsidRPr="00303887">
        <w:rPr>
          <w:rFonts w:ascii="Arial" w:hAnsi="Arial" w:cs="Arial"/>
          <w:bCs/>
          <w:sz w:val="24"/>
          <w:szCs w:val="24"/>
          <w:u w:val="single"/>
        </w:rPr>
        <w:t xml:space="preserve"> Wykonawcy z obowiązku </w:t>
      </w:r>
      <w:r w:rsidR="003B4C9E" w:rsidRPr="00303887">
        <w:rPr>
          <w:rFonts w:ascii="Arial" w:hAnsi="Arial" w:cs="Arial"/>
          <w:bCs/>
          <w:sz w:val="24"/>
          <w:szCs w:val="24"/>
          <w:u w:val="single"/>
        </w:rPr>
        <w:t>przeprowadzenia wizji lokalnej</w:t>
      </w:r>
      <w:r w:rsidRPr="00303887">
        <w:rPr>
          <w:rFonts w:ascii="Arial" w:hAnsi="Arial" w:cs="Arial"/>
          <w:bCs/>
          <w:sz w:val="24"/>
          <w:szCs w:val="24"/>
          <w:u w:val="single"/>
        </w:rPr>
        <w:t xml:space="preserve"> obiektu</w:t>
      </w:r>
      <w:r w:rsidR="000C1C16" w:rsidRPr="00303887">
        <w:rPr>
          <w:rFonts w:ascii="Arial" w:hAnsi="Arial" w:cs="Arial"/>
          <w:bCs/>
          <w:sz w:val="24"/>
          <w:szCs w:val="24"/>
          <w:u w:val="single"/>
        </w:rPr>
        <w:t xml:space="preserve"> i kontroli w wymaganym zakresie</w:t>
      </w:r>
      <w:r w:rsidRPr="00303887">
        <w:rPr>
          <w:rFonts w:ascii="Arial" w:hAnsi="Arial" w:cs="Arial"/>
          <w:bCs/>
          <w:sz w:val="24"/>
          <w:szCs w:val="24"/>
          <w:u w:val="single"/>
        </w:rPr>
        <w:t>.</w:t>
      </w:r>
    </w:p>
    <w:p w14:paraId="0DC63DFD" w14:textId="77777777" w:rsidR="00A9748E" w:rsidRPr="00303887" w:rsidRDefault="00A9748E" w:rsidP="00A974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2CB56A12" w14:textId="3D5B7BEC" w:rsidR="00A9748E" w:rsidRPr="007B1C8F" w:rsidRDefault="00A9748E" w:rsidP="009445F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1C8F">
        <w:rPr>
          <w:rFonts w:ascii="Arial" w:hAnsi="Arial" w:cs="Arial"/>
          <w:bCs/>
          <w:sz w:val="24"/>
          <w:szCs w:val="24"/>
        </w:rPr>
        <w:t xml:space="preserve">Zapewnienia właściwego składu osobowego zespołu realizującego kontrolę </w:t>
      </w:r>
      <w:r w:rsidR="001107A0" w:rsidRPr="007B1C8F">
        <w:rPr>
          <w:rFonts w:ascii="Arial" w:hAnsi="Arial" w:cs="Arial"/>
          <w:bCs/>
          <w:sz w:val="24"/>
          <w:szCs w:val="24"/>
        </w:rPr>
        <w:br/>
      </w:r>
      <w:r w:rsidRPr="007B1C8F">
        <w:rPr>
          <w:rFonts w:ascii="Arial" w:hAnsi="Arial" w:cs="Arial"/>
          <w:bCs/>
          <w:sz w:val="24"/>
          <w:szCs w:val="24"/>
        </w:rPr>
        <w:t xml:space="preserve">tj. skierowania do realizacji przedmiotu zamówienia osób </w:t>
      </w:r>
      <w:r w:rsidRPr="007B1C8F">
        <w:rPr>
          <w:rFonts w:ascii="Arial" w:hAnsi="Arial" w:cs="Arial"/>
          <w:sz w:val="24"/>
          <w:szCs w:val="24"/>
        </w:rPr>
        <w:t>posiadających</w:t>
      </w:r>
      <w:r w:rsidRPr="007B1C8F">
        <w:rPr>
          <w:rFonts w:ascii="Arial" w:eastAsia="Calibri" w:hAnsi="Arial" w:cs="Arial"/>
          <w:sz w:val="24"/>
          <w:szCs w:val="24"/>
        </w:rPr>
        <w:t xml:space="preserve"> uprawnienia </w:t>
      </w:r>
      <w:r w:rsidR="00774CA1" w:rsidRPr="007B1C8F">
        <w:rPr>
          <w:rFonts w:ascii="Arial" w:eastAsia="Calibri" w:hAnsi="Arial" w:cs="Arial"/>
          <w:sz w:val="24"/>
          <w:szCs w:val="24"/>
        </w:rPr>
        <w:t xml:space="preserve">budowlane w odpowiedniej specjalności, </w:t>
      </w:r>
      <w:r w:rsidRPr="007B1C8F">
        <w:rPr>
          <w:rFonts w:ascii="Arial" w:eastAsia="Calibri" w:hAnsi="Arial" w:cs="Arial"/>
          <w:sz w:val="24"/>
          <w:szCs w:val="24"/>
        </w:rPr>
        <w:t>spełniające zapisy art. 62 ust.</w:t>
      </w:r>
      <w:r w:rsidR="007B1C8F" w:rsidRPr="007B1C8F">
        <w:rPr>
          <w:rFonts w:ascii="Arial" w:eastAsia="Calibri" w:hAnsi="Arial" w:cs="Arial"/>
          <w:sz w:val="24"/>
          <w:szCs w:val="24"/>
        </w:rPr>
        <w:t xml:space="preserve"> 2  pkt. 4</w:t>
      </w:r>
      <w:r w:rsidRPr="007B1C8F">
        <w:rPr>
          <w:rFonts w:ascii="Arial" w:eastAsia="Calibri" w:hAnsi="Arial" w:cs="Arial"/>
          <w:sz w:val="24"/>
          <w:szCs w:val="24"/>
        </w:rPr>
        <w:t xml:space="preserve"> Ustawy</w:t>
      </w:r>
      <w:r w:rsidR="007B1C8F" w:rsidRPr="007B1C8F">
        <w:rPr>
          <w:rFonts w:ascii="Arial" w:eastAsia="Calibri" w:hAnsi="Arial" w:cs="Arial"/>
          <w:sz w:val="24"/>
          <w:szCs w:val="24"/>
        </w:rPr>
        <w:t xml:space="preserve">. </w:t>
      </w:r>
      <w:r w:rsidRPr="007B1C8F">
        <w:rPr>
          <w:rFonts w:ascii="Arial" w:hAnsi="Arial" w:cs="Arial"/>
          <w:sz w:val="24"/>
          <w:szCs w:val="24"/>
        </w:rPr>
        <w:t xml:space="preserve">Zgodnie z </w:t>
      </w:r>
      <w:r w:rsidR="004C3A8E" w:rsidRPr="007B1C8F">
        <w:rPr>
          <w:rFonts w:ascii="Arial" w:hAnsi="Arial" w:cs="Arial"/>
          <w:sz w:val="24"/>
          <w:szCs w:val="24"/>
        </w:rPr>
        <w:t>wymaganiami Zamawiającego</w:t>
      </w:r>
      <w:r w:rsidR="007B1C8F" w:rsidRPr="007B1C8F">
        <w:rPr>
          <w:rFonts w:ascii="Arial" w:hAnsi="Arial" w:cs="Arial"/>
          <w:sz w:val="24"/>
          <w:szCs w:val="24"/>
        </w:rPr>
        <w:t xml:space="preserve"> </w:t>
      </w:r>
      <w:r w:rsidR="004C3A8E" w:rsidRPr="007B1C8F">
        <w:rPr>
          <w:rFonts w:ascii="Arial" w:hAnsi="Arial" w:cs="Arial"/>
          <w:sz w:val="24"/>
          <w:szCs w:val="24"/>
        </w:rPr>
        <w:t>do realizacji zamówienia Wykonawca winien wyznaczyć</w:t>
      </w:r>
      <w:r w:rsidRPr="007B1C8F">
        <w:rPr>
          <w:rFonts w:ascii="Arial" w:hAnsi="Arial" w:cs="Arial"/>
          <w:sz w:val="24"/>
          <w:szCs w:val="24"/>
        </w:rPr>
        <w:t xml:space="preserve"> osoby:</w:t>
      </w:r>
    </w:p>
    <w:p w14:paraId="46B30CE1" w14:textId="77777777" w:rsidR="00A9748E" w:rsidRPr="00172D51" w:rsidRDefault="00A9748E" w:rsidP="00303887">
      <w:pPr>
        <w:pStyle w:val="Bezodstpw"/>
        <w:ind w:firstLine="708"/>
        <w:jc w:val="both"/>
        <w:rPr>
          <w:rFonts w:ascii="Arial" w:hAnsi="Arial" w:cs="Arial"/>
          <w:sz w:val="24"/>
          <w:szCs w:val="24"/>
        </w:rPr>
      </w:pPr>
      <w:r w:rsidRPr="00172D51">
        <w:rPr>
          <w:rFonts w:ascii="Arial" w:hAnsi="Arial" w:cs="Arial"/>
          <w:sz w:val="24"/>
          <w:szCs w:val="24"/>
        </w:rPr>
        <w:t xml:space="preserve">a) posiadające uprawnienia budowlane </w:t>
      </w:r>
      <w:r w:rsidR="004C3A8E" w:rsidRPr="00172D51">
        <w:rPr>
          <w:rFonts w:ascii="Arial" w:hAnsi="Arial" w:cs="Arial"/>
          <w:sz w:val="24"/>
          <w:szCs w:val="24"/>
        </w:rPr>
        <w:t xml:space="preserve">bez ograniczeń </w:t>
      </w:r>
      <w:r w:rsidRPr="00172D51">
        <w:rPr>
          <w:rFonts w:ascii="Arial" w:hAnsi="Arial" w:cs="Arial"/>
          <w:sz w:val="24"/>
          <w:szCs w:val="24"/>
        </w:rPr>
        <w:t xml:space="preserve">w </w:t>
      </w:r>
      <w:r w:rsidR="00006599" w:rsidRPr="00172D51">
        <w:rPr>
          <w:rFonts w:ascii="Arial" w:hAnsi="Arial" w:cs="Arial"/>
          <w:sz w:val="24"/>
          <w:szCs w:val="24"/>
        </w:rPr>
        <w:t>specjalnościach</w:t>
      </w:r>
      <w:r w:rsidRPr="00172D51">
        <w:rPr>
          <w:rFonts w:ascii="Arial" w:hAnsi="Arial" w:cs="Arial"/>
          <w:sz w:val="24"/>
          <w:szCs w:val="24"/>
        </w:rPr>
        <w:t>:</w:t>
      </w:r>
    </w:p>
    <w:p w14:paraId="5E01F37F" w14:textId="77777777" w:rsidR="00A9748E" w:rsidRPr="00172D51" w:rsidRDefault="00A9748E" w:rsidP="00303887">
      <w:pPr>
        <w:pStyle w:val="Bezodstpw"/>
        <w:ind w:firstLine="708"/>
        <w:jc w:val="both"/>
        <w:rPr>
          <w:rFonts w:ascii="Arial" w:hAnsi="Arial" w:cs="Arial"/>
          <w:sz w:val="24"/>
          <w:szCs w:val="24"/>
        </w:rPr>
      </w:pPr>
      <w:r w:rsidRPr="00172D51">
        <w:rPr>
          <w:rFonts w:ascii="Arial" w:hAnsi="Arial" w:cs="Arial"/>
          <w:sz w:val="24"/>
          <w:szCs w:val="24"/>
        </w:rPr>
        <w:t xml:space="preserve">- </w:t>
      </w:r>
      <w:r w:rsidR="0060674E" w:rsidRPr="00172D5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72D51">
        <w:rPr>
          <w:rFonts w:ascii="Arial" w:hAnsi="Arial" w:cs="Arial"/>
          <w:sz w:val="24"/>
          <w:szCs w:val="24"/>
        </w:rPr>
        <w:t>konstrukcyjno</w:t>
      </w:r>
      <w:proofErr w:type="spellEnd"/>
      <w:r w:rsidRPr="00172D51">
        <w:rPr>
          <w:rFonts w:ascii="Arial" w:hAnsi="Arial" w:cs="Arial"/>
          <w:sz w:val="24"/>
          <w:szCs w:val="24"/>
        </w:rPr>
        <w:t xml:space="preserve"> - budowlanej;</w:t>
      </w:r>
    </w:p>
    <w:p w14:paraId="0BE72E39" w14:textId="77777777" w:rsidR="00A9748E" w:rsidRPr="00172D51" w:rsidRDefault="00E34DFC" w:rsidP="00303887">
      <w:pPr>
        <w:pStyle w:val="Bezodstpw"/>
        <w:ind w:left="708"/>
        <w:jc w:val="both"/>
        <w:rPr>
          <w:rFonts w:ascii="Arial" w:hAnsi="Arial" w:cs="Arial"/>
          <w:sz w:val="24"/>
          <w:szCs w:val="24"/>
        </w:rPr>
      </w:pPr>
      <w:r w:rsidRPr="00172D51">
        <w:rPr>
          <w:rFonts w:ascii="Arial" w:hAnsi="Arial" w:cs="Arial"/>
          <w:sz w:val="24"/>
          <w:szCs w:val="24"/>
        </w:rPr>
        <w:t xml:space="preserve">- instalacyjnej w zakresie sieci, </w:t>
      </w:r>
      <w:r w:rsidR="00A9748E" w:rsidRPr="00172D51">
        <w:rPr>
          <w:rFonts w:ascii="Arial" w:hAnsi="Arial" w:cs="Arial"/>
          <w:sz w:val="24"/>
          <w:szCs w:val="24"/>
        </w:rPr>
        <w:t>inst</w:t>
      </w:r>
      <w:r w:rsidR="005E2A34" w:rsidRPr="00172D51">
        <w:rPr>
          <w:rFonts w:ascii="Arial" w:hAnsi="Arial" w:cs="Arial"/>
          <w:sz w:val="24"/>
          <w:szCs w:val="24"/>
        </w:rPr>
        <w:t xml:space="preserve">alacji i </w:t>
      </w:r>
      <w:r w:rsidRPr="00172D51">
        <w:rPr>
          <w:rFonts w:ascii="Arial" w:hAnsi="Arial" w:cs="Arial"/>
          <w:sz w:val="24"/>
          <w:szCs w:val="24"/>
        </w:rPr>
        <w:t xml:space="preserve">urządzeń elektrycznych i </w:t>
      </w:r>
      <w:r w:rsidR="002B7804" w:rsidRPr="00172D51">
        <w:rPr>
          <w:rFonts w:ascii="Arial" w:hAnsi="Arial" w:cs="Arial"/>
          <w:sz w:val="24"/>
          <w:szCs w:val="24"/>
        </w:rPr>
        <w:t>elektroenergetycznych</w:t>
      </w:r>
      <w:r w:rsidR="000B4DA4" w:rsidRPr="00172D51">
        <w:rPr>
          <w:rFonts w:ascii="Arial" w:hAnsi="Arial" w:cs="Arial"/>
          <w:sz w:val="24"/>
          <w:szCs w:val="24"/>
        </w:rPr>
        <w:t>;</w:t>
      </w:r>
    </w:p>
    <w:p w14:paraId="3EE50771" w14:textId="77777777" w:rsidR="00A9748E" w:rsidRPr="00172D51" w:rsidRDefault="00A9748E" w:rsidP="00303887">
      <w:pPr>
        <w:pStyle w:val="Bezodstpw"/>
        <w:ind w:left="708"/>
        <w:jc w:val="both"/>
        <w:rPr>
          <w:rFonts w:ascii="Arial" w:hAnsi="Arial" w:cs="Arial"/>
          <w:sz w:val="24"/>
          <w:szCs w:val="24"/>
        </w:rPr>
      </w:pPr>
      <w:r w:rsidRPr="00172D51">
        <w:rPr>
          <w:rFonts w:ascii="Arial" w:hAnsi="Arial" w:cs="Arial"/>
          <w:sz w:val="24"/>
          <w:szCs w:val="24"/>
        </w:rPr>
        <w:t>- instalacyjnej w zakresie sieci, instalacji i urządzeń wodociągowych, kanalizacyjnych, ciepl</w:t>
      </w:r>
      <w:r w:rsidR="0060674E" w:rsidRPr="00172D51">
        <w:rPr>
          <w:rFonts w:ascii="Arial" w:hAnsi="Arial" w:cs="Arial"/>
          <w:sz w:val="24"/>
          <w:szCs w:val="24"/>
        </w:rPr>
        <w:t>nych, wentylacyjnych i gazowych.</w:t>
      </w:r>
    </w:p>
    <w:p w14:paraId="735B3F82" w14:textId="77777777" w:rsidR="0060674E" w:rsidRPr="00B2049E" w:rsidRDefault="0060674E" w:rsidP="00A9748E">
      <w:pPr>
        <w:pStyle w:val="Bezodstpw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EA046AE" w14:textId="6AD8E94E" w:rsidR="003B4C9E" w:rsidRPr="00C14CDF" w:rsidRDefault="003B4C9E" w:rsidP="003B4C9E">
      <w:pPr>
        <w:pStyle w:val="Bezodstpw"/>
        <w:jc w:val="both"/>
        <w:rPr>
          <w:rFonts w:ascii="Arial" w:hAnsi="Arial" w:cs="Arial"/>
          <w:strike/>
          <w:color w:val="FF0000"/>
          <w:sz w:val="24"/>
          <w:szCs w:val="24"/>
        </w:rPr>
      </w:pP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Osoby przeprowadzające kontrole muszą posiadać aktualne zaświadczenia 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br/>
        <w:t xml:space="preserve">o przynależności do właściwej </w:t>
      </w:r>
      <w:r w:rsidR="00C14CDF" w:rsidRPr="001A1076">
        <w:rPr>
          <w:rFonts w:ascii="Arial" w:hAnsi="Arial" w:cs="Arial"/>
          <w:sz w:val="24"/>
          <w:szCs w:val="24"/>
        </w:rPr>
        <w:t xml:space="preserve">Izby Inżynierów Budownictwa. </w:t>
      </w:r>
    </w:p>
    <w:p w14:paraId="35C43CC8" w14:textId="77777777" w:rsidR="0060674E" w:rsidRPr="00B2049E" w:rsidRDefault="0060674E" w:rsidP="003B4C9E">
      <w:pPr>
        <w:pStyle w:val="Bezodstpw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445C87A4" w14:textId="5013AB1A" w:rsidR="006D7117" w:rsidRPr="007B1C8F" w:rsidRDefault="007B1C8F" w:rsidP="006D711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  <w:u w:val="single"/>
        </w:rPr>
        <w:t>Odpowiedzialność</w:t>
      </w:r>
      <w:r w:rsidR="00A9748E" w:rsidRPr="00B2049E">
        <w:rPr>
          <w:rFonts w:ascii="Arial" w:hAnsi="Arial" w:cs="Arial"/>
          <w:color w:val="000000" w:themeColor="text1"/>
          <w:sz w:val="24"/>
          <w:szCs w:val="24"/>
          <w:u w:val="single"/>
        </w:rPr>
        <w:t xml:space="preserve"> zgodnie z zapisem </w:t>
      </w:r>
      <w:r w:rsidR="00A9748E" w:rsidRPr="007B1C8F">
        <w:rPr>
          <w:rFonts w:ascii="Arial" w:hAnsi="Arial" w:cs="Arial"/>
          <w:sz w:val="24"/>
          <w:szCs w:val="24"/>
          <w:u w:val="single"/>
        </w:rPr>
        <w:t xml:space="preserve">art. 91 ust.1 pkt 2 Ustawy Prawo Budowlane za realizację kontroli przez osoby spełniające wymagania zgodne </w:t>
      </w:r>
      <w:r w:rsidR="00967C86" w:rsidRPr="007B1C8F">
        <w:rPr>
          <w:rFonts w:ascii="Arial" w:hAnsi="Arial" w:cs="Arial"/>
          <w:sz w:val="24"/>
          <w:szCs w:val="24"/>
          <w:u w:val="single"/>
        </w:rPr>
        <w:t xml:space="preserve">              </w:t>
      </w:r>
      <w:r w:rsidR="00A9748E" w:rsidRPr="007B1C8F">
        <w:rPr>
          <w:rFonts w:ascii="Arial" w:hAnsi="Arial" w:cs="Arial"/>
          <w:sz w:val="24"/>
          <w:szCs w:val="24"/>
          <w:u w:val="single"/>
        </w:rPr>
        <w:t>z zapisem</w:t>
      </w:r>
      <w:r w:rsidR="00006599" w:rsidRPr="007B1C8F">
        <w:rPr>
          <w:rFonts w:ascii="Arial" w:hAnsi="Arial" w:cs="Arial"/>
          <w:sz w:val="24"/>
          <w:szCs w:val="24"/>
          <w:u w:val="single"/>
        </w:rPr>
        <w:t xml:space="preserve"> art. 62 ust. </w:t>
      </w:r>
      <w:r w:rsidRPr="007B1C8F">
        <w:rPr>
          <w:rFonts w:ascii="Arial" w:hAnsi="Arial" w:cs="Arial"/>
          <w:sz w:val="24"/>
          <w:szCs w:val="24"/>
          <w:u w:val="single"/>
        </w:rPr>
        <w:t>2 pkt</w:t>
      </w:r>
      <w:r w:rsidR="006D7117" w:rsidRPr="007B1C8F">
        <w:rPr>
          <w:rFonts w:ascii="Arial" w:hAnsi="Arial" w:cs="Arial"/>
          <w:sz w:val="24"/>
          <w:szCs w:val="24"/>
          <w:u w:val="single"/>
        </w:rPr>
        <w:t>.</w:t>
      </w:r>
      <w:r w:rsidRPr="007B1C8F">
        <w:rPr>
          <w:rFonts w:ascii="Arial" w:hAnsi="Arial" w:cs="Arial"/>
          <w:sz w:val="24"/>
          <w:szCs w:val="24"/>
          <w:u w:val="single"/>
        </w:rPr>
        <w:t xml:space="preserve"> 4.</w:t>
      </w:r>
    </w:p>
    <w:p w14:paraId="2CCC8741" w14:textId="3525F19E" w:rsidR="006D7117" w:rsidRPr="00303887" w:rsidRDefault="007B1C8F" w:rsidP="006D711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Oddelegowania </w:t>
      </w:r>
      <w:r w:rsidR="00A9748E" w:rsidRPr="00B2049E">
        <w:rPr>
          <w:rFonts w:ascii="Arial" w:hAnsi="Arial" w:cs="Arial"/>
          <w:color w:val="000000" w:themeColor="text1"/>
          <w:sz w:val="24"/>
          <w:szCs w:val="24"/>
        </w:rPr>
        <w:t xml:space="preserve">osoby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upoważnionej i  </w:t>
      </w:r>
      <w:r w:rsidR="00A9748E" w:rsidRPr="00B2049E">
        <w:rPr>
          <w:rFonts w:ascii="Arial" w:hAnsi="Arial" w:cs="Arial"/>
          <w:color w:val="000000" w:themeColor="text1"/>
          <w:sz w:val="24"/>
          <w:szCs w:val="24"/>
        </w:rPr>
        <w:t xml:space="preserve">odpowiedzialnej </w:t>
      </w:r>
      <w:r w:rsidR="003B4C9E" w:rsidRPr="00B2049E">
        <w:rPr>
          <w:rFonts w:ascii="Arial" w:hAnsi="Arial" w:cs="Arial"/>
          <w:color w:val="000000" w:themeColor="text1"/>
          <w:sz w:val="24"/>
          <w:szCs w:val="24"/>
        </w:rPr>
        <w:t xml:space="preserve">za realizację 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do udziału </w:t>
      </w:r>
      <w:r w:rsidR="00A9748E" w:rsidRPr="00B2049E">
        <w:rPr>
          <w:rFonts w:ascii="Arial" w:hAnsi="Arial" w:cs="Arial"/>
          <w:color w:val="000000" w:themeColor="text1"/>
          <w:sz w:val="24"/>
          <w:szCs w:val="24"/>
        </w:rPr>
        <w:t>w procedurze wprowadzenia do realizacji zadania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(Protokół przekazania frontu </w:t>
      </w:r>
      <w:r w:rsidR="009344C4">
        <w:rPr>
          <w:rFonts w:ascii="Arial" w:hAnsi="Arial" w:cs="Arial"/>
          <w:color w:val="000000" w:themeColor="text1"/>
          <w:sz w:val="24"/>
          <w:szCs w:val="24"/>
        </w:rPr>
        <w:t>prac</w:t>
      </w:r>
      <w:r>
        <w:rPr>
          <w:rFonts w:ascii="Arial" w:hAnsi="Arial" w:cs="Arial"/>
          <w:color w:val="000000" w:themeColor="text1"/>
          <w:sz w:val="24"/>
          <w:szCs w:val="24"/>
        </w:rPr>
        <w:t>)</w:t>
      </w:r>
      <w:r w:rsidR="000B4DA4">
        <w:rPr>
          <w:rFonts w:ascii="Arial" w:hAnsi="Arial" w:cs="Arial"/>
          <w:color w:val="000000" w:themeColor="text1"/>
          <w:sz w:val="24"/>
          <w:szCs w:val="24"/>
        </w:rPr>
        <w:t>,</w:t>
      </w:r>
      <w:r w:rsidR="00A9748E" w:rsidRPr="00B2049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9748E" w:rsidRPr="00303887">
        <w:rPr>
          <w:rFonts w:ascii="Arial" w:hAnsi="Arial" w:cs="Arial"/>
          <w:sz w:val="24"/>
          <w:szCs w:val="24"/>
        </w:rPr>
        <w:t xml:space="preserve">która odbędzie się w terminie </w:t>
      </w:r>
      <w:r w:rsidR="00874A9C" w:rsidRPr="00303887">
        <w:rPr>
          <w:rFonts w:ascii="Arial" w:hAnsi="Arial" w:cs="Arial"/>
          <w:sz w:val="24"/>
          <w:szCs w:val="24"/>
        </w:rPr>
        <w:t>5</w:t>
      </w:r>
      <w:r w:rsidR="00A9748E" w:rsidRPr="00303887">
        <w:rPr>
          <w:rFonts w:ascii="Arial" w:hAnsi="Arial" w:cs="Arial"/>
          <w:sz w:val="24"/>
          <w:szCs w:val="24"/>
        </w:rPr>
        <w:t xml:space="preserve"> – dni od daty podpisania umowy w siedzibie </w:t>
      </w:r>
      <w:r w:rsidR="00E74357" w:rsidRPr="00303887">
        <w:rPr>
          <w:rFonts w:ascii="Arial" w:hAnsi="Arial" w:cs="Arial"/>
          <w:sz w:val="24"/>
          <w:szCs w:val="24"/>
        </w:rPr>
        <w:t>Zamawiającego/</w:t>
      </w:r>
      <w:r w:rsidR="00A9748E" w:rsidRPr="00303887">
        <w:rPr>
          <w:rFonts w:ascii="Arial" w:hAnsi="Arial" w:cs="Arial"/>
          <w:sz w:val="24"/>
          <w:szCs w:val="24"/>
        </w:rPr>
        <w:t>Administratora</w:t>
      </w:r>
      <w:r w:rsidR="009E0111" w:rsidRPr="00303887">
        <w:rPr>
          <w:rFonts w:ascii="Arial" w:hAnsi="Arial" w:cs="Arial"/>
          <w:sz w:val="24"/>
          <w:szCs w:val="24"/>
        </w:rPr>
        <w:t>.</w:t>
      </w:r>
      <w:r w:rsidR="00A9748E" w:rsidRPr="00303887">
        <w:rPr>
          <w:rFonts w:ascii="Arial" w:hAnsi="Arial" w:cs="Arial"/>
          <w:sz w:val="24"/>
          <w:szCs w:val="24"/>
        </w:rPr>
        <w:t xml:space="preserve"> </w:t>
      </w:r>
    </w:p>
    <w:p w14:paraId="3D6D98F0" w14:textId="6045EF9B" w:rsidR="006D7117" w:rsidRPr="00425906" w:rsidRDefault="00A9748E" w:rsidP="00271FC0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trike/>
          <w:sz w:val="24"/>
          <w:szCs w:val="24"/>
        </w:rPr>
      </w:pPr>
      <w:r w:rsidRPr="00425906">
        <w:rPr>
          <w:rFonts w:ascii="Arial" w:hAnsi="Arial" w:cs="Arial"/>
          <w:sz w:val="24"/>
          <w:szCs w:val="24"/>
        </w:rPr>
        <w:t>Sporządzenia</w:t>
      </w:r>
      <w:r w:rsidR="00425906" w:rsidRPr="00425906">
        <w:rPr>
          <w:rFonts w:ascii="Arial" w:hAnsi="Arial" w:cs="Arial"/>
          <w:sz w:val="24"/>
          <w:szCs w:val="24"/>
        </w:rPr>
        <w:t>,</w:t>
      </w:r>
      <w:r w:rsidRPr="00425906">
        <w:rPr>
          <w:rFonts w:ascii="Arial" w:hAnsi="Arial" w:cs="Arial"/>
          <w:sz w:val="24"/>
          <w:szCs w:val="24"/>
        </w:rPr>
        <w:t xml:space="preserve"> </w:t>
      </w:r>
      <w:r w:rsidR="00425906" w:rsidRPr="00425906">
        <w:rPr>
          <w:rFonts w:ascii="Arial" w:hAnsi="Arial" w:cs="Arial"/>
          <w:sz w:val="24"/>
          <w:szCs w:val="24"/>
        </w:rPr>
        <w:t xml:space="preserve">uzgodnienia </w:t>
      </w:r>
      <w:r w:rsidRPr="00425906">
        <w:rPr>
          <w:rFonts w:ascii="Arial" w:hAnsi="Arial" w:cs="Arial"/>
          <w:sz w:val="24"/>
          <w:szCs w:val="24"/>
        </w:rPr>
        <w:t>i przedstawienia Z</w:t>
      </w:r>
      <w:r w:rsidR="003F73B2" w:rsidRPr="00425906">
        <w:rPr>
          <w:rFonts w:ascii="Arial" w:hAnsi="Arial" w:cs="Arial"/>
          <w:sz w:val="24"/>
          <w:szCs w:val="24"/>
        </w:rPr>
        <w:t xml:space="preserve">amawiającemu w terminie </w:t>
      </w:r>
      <w:r w:rsidR="00425906" w:rsidRPr="00425906">
        <w:rPr>
          <w:rFonts w:ascii="Arial" w:hAnsi="Arial" w:cs="Arial"/>
          <w:sz w:val="24"/>
          <w:szCs w:val="24"/>
        </w:rPr>
        <w:t xml:space="preserve">min. </w:t>
      </w:r>
      <w:r w:rsidR="00A23A5B">
        <w:rPr>
          <w:rFonts w:ascii="Arial" w:hAnsi="Arial" w:cs="Arial"/>
          <w:sz w:val="24"/>
          <w:szCs w:val="24"/>
        </w:rPr>
        <w:t>5</w:t>
      </w:r>
      <w:r w:rsidR="003F73B2" w:rsidRPr="00425906">
        <w:rPr>
          <w:rFonts w:ascii="Arial" w:hAnsi="Arial" w:cs="Arial"/>
          <w:sz w:val="24"/>
          <w:szCs w:val="24"/>
        </w:rPr>
        <w:t xml:space="preserve"> – dni</w:t>
      </w:r>
      <w:r w:rsidRPr="00425906">
        <w:rPr>
          <w:rFonts w:ascii="Arial" w:hAnsi="Arial" w:cs="Arial"/>
          <w:sz w:val="24"/>
          <w:szCs w:val="24"/>
        </w:rPr>
        <w:t xml:space="preserve"> od daty </w:t>
      </w:r>
      <w:r w:rsidR="00271FC0" w:rsidRPr="00425906">
        <w:rPr>
          <w:rFonts w:ascii="Arial" w:hAnsi="Arial" w:cs="Arial"/>
          <w:sz w:val="24"/>
          <w:szCs w:val="24"/>
        </w:rPr>
        <w:t xml:space="preserve">planowanego przeglądu </w:t>
      </w:r>
      <w:r w:rsidR="008F2144" w:rsidRPr="00425906">
        <w:rPr>
          <w:rFonts w:ascii="Arial" w:hAnsi="Arial" w:cs="Arial"/>
          <w:sz w:val="24"/>
          <w:szCs w:val="24"/>
        </w:rPr>
        <w:t>s</w:t>
      </w:r>
      <w:r w:rsidR="00965D4E" w:rsidRPr="00425906">
        <w:rPr>
          <w:rFonts w:ascii="Arial" w:hAnsi="Arial" w:cs="Arial"/>
          <w:sz w:val="24"/>
          <w:szCs w:val="24"/>
        </w:rPr>
        <w:t xml:space="preserve">zczegółowego </w:t>
      </w:r>
      <w:r w:rsidR="008F2144" w:rsidRPr="00425906">
        <w:rPr>
          <w:rFonts w:ascii="Arial" w:hAnsi="Arial" w:cs="Arial"/>
          <w:sz w:val="24"/>
          <w:szCs w:val="24"/>
        </w:rPr>
        <w:t>„H</w:t>
      </w:r>
      <w:r w:rsidRPr="00425906">
        <w:rPr>
          <w:rFonts w:ascii="Arial" w:hAnsi="Arial" w:cs="Arial"/>
          <w:sz w:val="24"/>
          <w:szCs w:val="24"/>
        </w:rPr>
        <w:t>armonogram</w:t>
      </w:r>
      <w:r w:rsidR="00271FC0" w:rsidRPr="00425906">
        <w:rPr>
          <w:rFonts w:ascii="Arial" w:hAnsi="Arial" w:cs="Arial"/>
          <w:sz w:val="24"/>
          <w:szCs w:val="24"/>
        </w:rPr>
        <w:t>u</w:t>
      </w:r>
      <w:r w:rsidRPr="00425906">
        <w:rPr>
          <w:rFonts w:ascii="Arial" w:hAnsi="Arial" w:cs="Arial"/>
          <w:sz w:val="24"/>
          <w:szCs w:val="24"/>
        </w:rPr>
        <w:t xml:space="preserve"> realizacji kontroli </w:t>
      </w:r>
      <w:r w:rsidR="000B4DA4" w:rsidRPr="00425906">
        <w:rPr>
          <w:rFonts w:ascii="Arial" w:hAnsi="Arial" w:cs="Arial"/>
          <w:sz w:val="24"/>
          <w:szCs w:val="24"/>
        </w:rPr>
        <w:t xml:space="preserve">okresowych </w:t>
      </w:r>
      <w:r w:rsidRPr="00425906">
        <w:rPr>
          <w:rFonts w:ascii="Arial" w:hAnsi="Arial" w:cs="Arial"/>
          <w:sz w:val="24"/>
          <w:szCs w:val="24"/>
        </w:rPr>
        <w:t>obiektów</w:t>
      </w:r>
      <w:r w:rsidR="00967C86" w:rsidRPr="00425906">
        <w:rPr>
          <w:rFonts w:ascii="Arial" w:hAnsi="Arial" w:cs="Arial"/>
          <w:sz w:val="24"/>
          <w:szCs w:val="24"/>
        </w:rPr>
        <w:t>”</w:t>
      </w:r>
      <w:r w:rsidR="00965D4E" w:rsidRPr="00425906">
        <w:rPr>
          <w:rFonts w:ascii="Arial" w:hAnsi="Arial" w:cs="Arial"/>
          <w:sz w:val="24"/>
          <w:szCs w:val="24"/>
        </w:rPr>
        <w:t xml:space="preserve"> </w:t>
      </w:r>
      <w:r w:rsidR="00425906" w:rsidRPr="00425906">
        <w:rPr>
          <w:rFonts w:ascii="Arial" w:hAnsi="Arial" w:cs="Arial"/>
          <w:sz w:val="24"/>
          <w:szCs w:val="24"/>
        </w:rPr>
        <w:t>oddzielnie dla terminów do 31 maja</w:t>
      </w:r>
      <w:r w:rsidR="00425906">
        <w:rPr>
          <w:rFonts w:ascii="Arial" w:hAnsi="Arial" w:cs="Arial"/>
          <w:sz w:val="24"/>
          <w:szCs w:val="24"/>
        </w:rPr>
        <w:t xml:space="preserve">              </w:t>
      </w:r>
      <w:r w:rsidR="00425906" w:rsidRPr="00425906">
        <w:rPr>
          <w:rFonts w:ascii="Arial" w:hAnsi="Arial" w:cs="Arial"/>
          <w:sz w:val="24"/>
          <w:szCs w:val="24"/>
        </w:rPr>
        <w:t xml:space="preserve"> i </w:t>
      </w:r>
      <w:r w:rsidR="001D55D9">
        <w:rPr>
          <w:rFonts w:ascii="Arial" w:hAnsi="Arial" w:cs="Arial"/>
          <w:sz w:val="24"/>
          <w:szCs w:val="24"/>
        </w:rPr>
        <w:t xml:space="preserve">do </w:t>
      </w:r>
      <w:r w:rsidR="00425906" w:rsidRPr="00425906">
        <w:rPr>
          <w:rFonts w:ascii="Arial" w:hAnsi="Arial" w:cs="Arial"/>
          <w:sz w:val="24"/>
          <w:szCs w:val="24"/>
        </w:rPr>
        <w:t>30 listopada, opracowanego chronologicznie datami planowanej realizacji zadania z podziałem na kompleksy i budynki, w celu powiadomienia                                  i uzgodnienia z Użytkownikami obiektów.</w:t>
      </w:r>
    </w:p>
    <w:p w14:paraId="3090FE3D" w14:textId="77777777" w:rsidR="006D7117" w:rsidRPr="00425906" w:rsidRDefault="00A9748E" w:rsidP="006D711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25906">
        <w:rPr>
          <w:rFonts w:ascii="Arial" w:hAnsi="Arial" w:cs="Arial"/>
          <w:sz w:val="24"/>
          <w:szCs w:val="24"/>
        </w:rPr>
        <w:t>Przeprowadzenia kontroli obiektów w formie wizji lokalnej zespołu kontrolnego z udziałem przedstawiciela Administratora i</w:t>
      </w:r>
      <w:r w:rsidR="00656982" w:rsidRPr="00425906">
        <w:rPr>
          <w:rFonts w:ascii="Arial" w:hAnsi="Arial" w:cs="Arial"/>
          <w:sz w:val="24"/>
          <w:szCs w:val="24"/>
        </w:rPr>
        <w:t>/lub</w:t>
      </w:r>
      <w:r w:rsidRPr="00425906">
        <w:rPr>
          <w:rFonts w:ascii="Arial" w:hAnsi="Arial" w:cs="Arial"/>
          <w:sz w:val="24"/>
          <w:szCs w:val="24"/>
        </w:rPr>
        <w:t xml:space="preserve"> Użytkownika obiektu.</w:t>
      </w:r>
    </w:p>
    <w:p w14:paraId="457635D6" w14:textId="77777777" w:rsidR="006D7117" w:rsidRPr="00425906" w:rsidRDefault="00A9748E" w:rsidP="006D711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25906">
        <w:rPr>
          <w:rFonts w:ascii="Arial" w:hAnsi="Arial" w:cs="Arial"/>
          <w:sz w:val="24"/>
          <w:szCs w:val="24"/>
        </w:rPr>
        <w:t>Bezzwłocznego informowania Zamawiającego o stwierdzonych zagrożeniach bezpieczeństwa dla osób lub mienia kontrolowanych obiektów (w formie telefonicznej</w:t>
      </w:r>
      <w:r w:rsidR="006D7117" w:rsidRPr="00425906">
        <w:rPr>
          <w:rFonts w:ascii="Arial" w:hAnsi="Arial" w:cs="Arial"/>
          <w:sz w:val="24"/>
          <w:szCs w:val="24"/>
        </w:rPr>
        <w:t xml:space="preserve"> </w:t>
      </w:r>
      <w:r w:rsidRPr="00425906">
        <w:rPr>
          <w:rFonts w:ascii="Arial" w:hAnsi="Arial" w:cs="Arial"/>
          <w:sz w:val="24"/>
          <w:szCs w:val="24"/>
        </w:rPr>
        <w:t>i pisemnej).</w:t>
      </w:r>
    </w:p>
    <w:p w14:paraId="62FC3E1D" w14:textId="270DB0C7" w:rsidR="006D7117" w:rsidRPr="00303887" w:rsidRDefault="00A9748E" w:rsidP="006D711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25906">
        <w:rPr>
          <w:rFonts w:ascii="Arial" w:hAnsi="Arial" w:cs="Arial"/>
          <w:sz w:val="24"/>
          <w:szCs w:val="24"/>
        </w:rPr>
        <w:t xml:space="preserve">Sporządzenia protokołów </w:t>
      </w:r>
      <w:r w:rsidR="009E0111" w:rsidRPr="00425906">
        <w:rPr>
          <w:rFonts w:ascii="Arial" w:eastAsia="Calibri" w:hAnsi="Arial" w:cs="Arial"/>
          <w:sz w:val="24"/>
          <w:szCs w:val="24"/>
        </w:rPr>
        <w:t xml:space="preserve">z okresowej </w:t>
      </w:r>
      <w:r w:rsidR="00F52EEB" w:rsidRPr="00425906">
        <w:rPr>
          <w:rFonts w:ascii="Arial" w:eastAsia="Calibri" w:hAnsi="Arial" w:cs="Arial"/>
          <w:b/>
          <w:bCs/>
          <w:sz w:val="24"/>
          <w:szCs w:val="24"/>
        </w:rPr>
        <w:t>półrocznej</w:t>
      </w:r>
      <w:r w:rsidR="00F52EEB" w:rsidRPr="00425906">
        <w:rPr>
          <w:rFonts w:ascii="Arial" w:eastAsia="Calibri" w:hAnsi="Arial" w:cs="Arial"/>
          <w:sz w:val="24"/>
          <w:szCs w:val="24"/>
        </w:rPr>
        <w:t xml:space="preserve"> </w:t>
      </w:r>
      <w:r w:rsidRPr="00425906">
        <w:rPr>
          <w:rFonts w:ascii="Arial" w:eastAsia="Calibri" w:hAnsi="Arial" w:cs="Arial"/>
          <w:sz w:val="24"/>
          <w:szCs w:val="24"/>
        </w:rPr>
        <w:t xml:space="preserve">kontroli </w:t>
      </w:r>
      <w:r w:rsidRPr="00B2049E">
        <w:rPr>
          <w:rFonts w:ascii="Arial" w:eastAsia="Calibri" w:hAnsi="Arial" w:cs="Arial"/>
          <w:color w:val="000000" w:themeColor="text1"/>
          <w:sz w:val="24"/>
          <w:szCs w:val="24"/>
        </w:rPr>
        <w:t>stanu techn</w:t>
      </w:r>
      <w:r w:rsidR="009E0111">
        <w:rPr>
          <w:rFonts w:ascii="Arial" w:eastAsia="Calibri" w:hAnsi="Arial" w:cs="Arial"/>
          <w:color w:val="000000" w:themeColor="text1"/>
          <w:sz w:val="24"/>
          <w:szCs w:val="24"/>
        </w:rPr>
        <w:t xml:space="preserve">icznego </w:t>
      </w:r>
      <w:r w:rsidR="001733CF" w:rsidRPr="00303887">
        <w:rPr>
          <w:rFonts w:ascii="Arial" w:eastAsia="Calibri" w:hAnsi="Arial" w:cs="Arial"/>
          <w:sz w:val="24"/>
          <w:szCs w:val="24"/>
        </w:rPr>
        <w:t>obiektu budowlanego</w:t>
      </w:r>
      <w:r w:rsidRPr="00303887">
        <w:rPr>
          <w:rFonts w:ascii="Arial" w:eastAsia="Calibri" w:hAnsi="Arial" w:cs="Arial"/>
          <w:sz w:val="24"/>
          <w:szCs w:val="24"/>
        </w:rPr>
        <w:t xml:space="preserve"> </w:t>
      </w:r>
      <w:r w:rsidR="001733CF" w:rsidRPr="00303887">
        <w:rPr>
          <w:rFonts w:ascii="Arial" w:eastAsia="Calibri" w:hAnsi="Arial" w:cs="Arial"/>
          <w:sz w:val="24"/>
          <w:szCs w:val="24"/>
        </w:rPr>
        <w:t xml:space="preserve">objętego zadaniem </w:t>
      </w:r>
      <w:r w:rsidR="001733CF" w:rsidRPr="00303887">
        <w:rPr>
          <w:rFonts w:ascii="Arial" w:hAnsi="Arial" w:cs="Arial"/>
          <w:sz w:val="24"/>
          <w:szCs w:val="24"/>
        </w:rPr>
        <w:t xml:space="preserve">wg </w:t>
      </w:r>
      <w:r w:rsidR="001733CF" w:rsidRPr="00D810D6">
        <w:rPr>
          <w:rFonts w:ascii="Arial" w:hAnsi="Arial" w:cs="Arial"/>
          <w:sz w:val="24"/>
          <w:szCs w:val="24"/>
        </w:rPr>
        <w:t xml:space="preserve">wzoru </w:t>
      </w:r>
      <w:r w:rsidR="00384B57" w:rsidRPr="00D810D6">
        <w:rPr>
          <w:rFonts w:ascii="Arial" w:hAnsi="Arial" w:cs="Arial"/>
          <w:sz w:val="24"/>
          <w:szCs w:val="24"/>
        </w:rPr>
        <w:t>(</w:t>
      </w:r>
      <w:r w:rsidR="001733CF" w:rsidRPr="00D810D6">
        <w:rPr>
          <w:rFonts w:ascii="Arial" w:hAnsi="Arial" w:cs="Arial"/>
          <w:color w:val="00B0F0"/>
          <w:sz w:val="24"/>
          <w:szCs w:val="24"/>
        </w:rPr>
        <w:t xml:space="preserve">załączniki od nr </w:t>
      </w:r>
      <w:r w:rsidR="008E025B" w:rsidRPr="00D810D6">
        <w:rPr>
          <w:rFonts w:ascii="Arial" w:hAnsi="Arial" w:cs="Arial"/>
          <w:color w:val="00B0F0"/>
          <w:sz w:val="24"/>
          <w:szCs w:val="24"/>
        </w:rPr>
        <w:t>1.1</w:t>
      </w:r>
      <w:r w:rsidR="00384B57" w:rsidRPr="00D810D6">
        <w:rPr>
          <w:rFonts w:ascii="Arial" w:hAnsi="Arial" w:cs="Arial"/>
          <w:color w:val="00B0F0"/>
          <w:sz w:val="24"/>
          <w:szCs w:val="24"/>
        </w:rPr>
        <w:t xml:space="preserve"> </w:t>
      </w:r>
      <w:r w:rsidR="00384B57" w:rsidRPr="00D810D6">
        <w:rPr>
          <w:rFonts w:ascii="Arial" w:hAnsi="Arial" w:cs="Arial"/>
          <w:sz w:val="24"/>
          <w:szCs w:val="24"/>
        </w:rPr>
        <w:t xml:space="preserve">do Opisu przedmiotu zamówienia </w:t>
      </w:r>
      <w:r w:rsidR="005C14AD" w:rsidRPr="00D810D6">
        <w:rPr>
          <w:rFonts w:ascii="Arial" w:hAnsi="Arial" w:cs="Arial"/>
          <w:sz w:val="24"/>
          <w:szCs w:val="24"/>
        </w:rPr>
        <w:t>i wymagania Zamawiającego – OPZ)</w:t>
      </w:r>
    </w:p>
    <w:p w14:paraId="01E7C38B" w14:textId="7A5CE0E5" w:rsidR="006D7117" w:rsidRPr="00967C86" w:rsidRDefault="0031406D" w:rsidP="006D711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67C86">
        <w:rPr>
          <w:rFonts w:ascii="Arial" w:hAnsi="Arial" w:cs="Arial"/>
          <w:sz w:val="24"/>
          <w:szCs w:val="24"/>
        </w:rPr>
        <w:t>Wyniki</w:t>
      </w:r>
      <w:r w:rsidRPr="00303887">
        <w:rPr>
          <w:rFonts w:ascii="Arial" w:hAnsi="Arial" w:cs="Arial"/>
          <w:sz w:val="24"/>
          <w:szCs w:val="24"/>
        </w:rPr>
        <w:t xml:space="preserve"> k</w:t>
      </w:r>
      <w:r w:rsidR="00E34DFC" w:rsidRPr="00303887">
        <w:rPr>
          <w:rFonts w:ascii="Arial" w:hAnsi="Arial" w:cs="Arial"/>
          <w:sz w:val="24"/>
          <w:szCs w:val="24"/>
        </w:rPr>
        <w:t>ontroli należy udokumentować w T</w:t>
      </w:r>
      <w:r w:rsidRPr="00303887">
        <w:rPr>
          <w:rFonts w:ascii="Arial" w:hAnsi="Arial" w:cs="Arial"/>
          <w:sz w:val="24"/>
          <w:szCs w:val="24"/>
        </w:rPr>
        <w:t>abelarycznych zestawieniach z</w:t>
      </w:r>
      <w:r w:rsidR="001266D6" w:rsidRPr="00303887">
        <w:rPr>
          <w:rFonts w:ascii="Arial" w:hAnsi="Arial" w:cs="Arial"/>
          <w:sz w:val="24"/>
          <w:szCs w:val="24"/>
        </w:rPr>
        <w:t xml:space="preserve">biorczych zgodnie z </w:t>
      </w:r>
      <w:r w:rsidR="001266D6" w:rsidRPr="00384B57">
        <w:rPr>
          <w:rFonts w:ascii="Arial" w:hAnsi="Arial" w:cs="Arial"/>
          <w:color w:val="00B0F0"/>
          <w:sz w:val="24"/>
          <w:szCs w:val="24"/>
        </w:rPr>
        <w:t xml:space="preserve">załącznikiem  nr </w:t>
      </w:r>
      <w:r w:rsidR="008E025B" w:rsidRPr="00384B57">
        <w:rPr>
          <w:rFonts w:ascii="Arial" w:hAnsi="Arial" w:cs="Arial"/>
          <w:color w:val="00B0F0"/>
          <w:sz w:val="24"/>
          <w:szCs w:val="24"/>
        </w:rPr>
        <w:t>1.</w:t>
      </w:r>
      <w:r w:rsidR="00D810D6">
        <w:rPr>
          <w:rFonts w:ascii="Arial" w:hAnsi="Arial" w:cs="Arial"/>
          <w:color w:val="00B0F0"/>
          <w:sz w:val="24"/>
          <w:szCs w:val="24"/>
        </w:rPr>
        <w:t>2</w:t>
      </w:r>
      <w:r w:rsidR="005C14AD">
        <w:rPr>
          <w:rFonts w:ascii="Arial" w:hAnsi="Arial" w:cs="Arial"/>
          <w:color w:val="00B0F0"/>
          <w:sz w:val="24"/>
          <w:szCs w:val="24"/>
        </w:rPr>
        <w:t xml:space="preserve"> </w:t>
      </w:r>
      <w:r w:rsidR="005C14AD" w:rsidRPr="005C14AD">
        <w:rPr>
          <w:rFonts w:ascii="Arial" w:hAnsi="Arial" w:cs="Arial"/>
          <w:sz w:val="24"/>
          <w:szCs w:val="24"/>
        </w:rPr>
        <w:t>do OPZ</w:t>
      </w:r>
      <w:r w:rsidR="00384B57" w:rsidRPr="005C14AD">
        <w:rPr>
          <w:rFonts w:ascii="Arial" w:hAnsi="Arial" w:cs="Arial"/>
          <w:sz w:val="24"/>
          <w:szCs w:val="24"/>
        </w:rPr>
        <w:t xml:space="preserve"> </w:t>
      </w:r>
      <w:r w:rsidRPr="00303887">
        <w:rPr>
          <w:rFonts w:ascii="Arial" w:hAnsi="Arial" w:cs="Arial"/>
          <w:sz w:val="24"/>
          <w:szCs w:val="24"/>
        </w:rPr>
        <w:t xml:space="preserve">. </w:t>
      </w:r>
      <w:r w:rsidRPr="00967C86">
        <w:rPr>
          <w:rFonts w:ascii="Arial" w:hAnsi="Arial" w:cs="Arial"/>
          <w:sz w:val="24"/>
          <w:szCs w:val="24"/>
        </w:rPr>
        <w:t>Tabele zbiorcze należy opracować osobno dla każdego kompleksu</w:t>
      </w:r>
      <w:r w:rsidR="008E025B" w:rsidRPr="00967C86">
        <w:rPr>
          <w:rFonts w:ascii="Arial" w:hAnsi="Arial" w:cs="Arial"/>
          <w:sz w:val="24"/>
          <w:szCs w:val="24"/>
        </w:rPr>
        <w:t>.</w:t>
      </w:r>
    </w:p>
    <w:p w14:paraId="33455947" w14:textId="6287397F" w:rsidR="001266D6" w:rsidRDefault="001266D6" w:rsidP="001266D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03887">
        <w:rPr>
          <w:rFonts w:ascii="Arial" w:hAnsi="Arial" w:cs="Arial"/>
          <w:sz w:val="24"/>
          <w:szCs w:val="24"/>
        </w:rPr>
        <w:t>Zestawieni</w:t>
      </w:r>
      <w:r w:rsidR="00967C86">
        <w:rPr>
          <w:rFonts w:ascii="Arial" w:hAnsi="Arial" w:cs="Arial"/>
          <w:sz w:val="24"/>
          <w:szCs w:val="24"/>
        </w:rPr>
        <w:t>e</w:t>
      </w:r>
      <w:r w:rsidRPr="00303887">
        <w:rPr>
          <w:rFonts w:ascii="Arial" w:hAnsi="Arial" w:cs="Arial"/>
          <w:sz w:val="24"/>
          <w:szCs w:val="24"/>
        </w:rPr>
        <w:t xml:space="preserve"> zbiorcze</w:t>
      </w:r>
      <w:r w:rsidR="00967C86">
        <w:rPr>
          <w:rFonts w:ascii="Arial" w:hAnsi="Arial" w:cs="Arial"/>
          <w:sz w:val="24"/>
          <w:szCs w:val="24"/>
        </w:rPr>
        <w:t xml:space="preserve"> </w:t>
      </w:r>
      <w:r w:rsidRPr="00303887">
        <w:rPr>
          <w:rFonts w:ascii="Arial" w:hAnsi="Arial" w:cs="Arial"/>
          <w:sz w:val="24"/>
          <w:szCs w:val="24"/>
        </w:rPr>
        <w:t xml:space="preserve">winno zawierać stwierdzone podczas kontroli obiektów uwagi i zalecenia do usunięcia, opisane szczegółowo w celu umożliwiającym łatwą identyfikację, z podaniem </w:t>
      </w:r>
      <w:r w:rsidR="00425906">
        <w:rPr>
          <w:rFonts w:ascii="Arial" w:hAnsi="Arial" w:cs="Arial"/>
          <w:sz w:val="24"/>
          <w:szCs w:val="24"/>
        </w:rPr>
        <w:t xml:space="preserve">stopnia pilności ich realizacji, </w:t>
      </w:r>
      <w:r w:rsidRPr="00303887">
        <w:rPr>
          <w:rFonts w:ascii="Arial" w:hAnsi="Arial" w:cs="Arial"/>
          <w:sz w:val="24"/>
          <w:szCs w:val="24"/>
        </w:rPr>
        <w:t>podstawy wynikającej z obowiązujących przepisów oraz szacunkową wycenę kosztów realizacji</w:t>
      </w:r>
      <w:r w:rsidR="009C61F7" w:rsidRPr="00303887">
        <w:rPr>
          <w:rFonts w:ascii="Arial" w:hAnsi="Arial" w:cs="Arial"/>
          <w:sz w:val="24"/>
          <w:szCs w:val="24"/>
        </w:rPr>
        <w:t xml:space="preserve"> ich wykonania</w:t>
      </w:r>
      <w:r w:rsidRPr="00303887">
        <w:rPr>
          <w:rFonts w:ascii="Arial" w:hAnsi="Arial" w:cs="Arial"/>
          <w:sz w:val="24"/>
          <w:szCs w:val="24"/>
        </w:rPr>
        <w:t>.</w:t>
      </w:r>
    </w:p>
    <w:p w14:paraId="067ED1F7" w14:textId="77777777" w:rsidR="00FE04C3" w:rsidRDefault="00A556CF" w:rsidP="001266D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Protokoły z kontroli powinny być czytelne, precyzyjne i zawierać jednoznaczne ustalenia odnoszące się do aktualnego stanu technicznego obiektu.</w:t>
      </w:r>
    </w:p>
    <w:p w14:paraId="4AB2B097" w14:textId="732B34B0" w:rsidR="00C42639" w:rsidRPr="00395C38" w:rsidRDefault="00A556CF" w:rsidP="00395C38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Każdy protokół powinien zawierać wnioski oraz zalecenia w sposób zrozumiały dla Zarządy i Administratora wraz z określeniem terminów wykonania zaleceń.</w:t>
      </w:r>
    </w:p>
    <w:p w14:paraId="04C0475B" w14:textId="77777777" w:rsidR="00A556CF" w:rsidRDefault="00A556CF" w:rsidP="001266D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Protokoły powinny być podpisane przez osoby wykonujące kontrole wraz z podaniem zakresu i numeru uprawnień budowlanych.</w:t>
      </w:r>
    </w:p>
    <w:p w14:paraId="043347C6" w14:textId="62CBA439" w:rsidR="00967C86" w:rsidRPr="00443241" w:rsidRDefault="00A556CF" w:rsidP="00443241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Zawierać potwierdzenie sprawdzenia wykonania wszystkich zaleceń wynikających z poprzednich kontroli.</w:t>
      </w:r>
    </w:p>
    <w:p w14:paraId="02BA0EE3" w14:textId="18063921" w:rsidR="00A556CF" w:rsidRDefault="00A556CF" w:rsidP="001266D6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Protokoły powinny przedstawiać ustalenia zgodne ze stanem faktycznym </w:t>
      </w:r>
      <w:r w:rsidR="00425906">
        <w:rPr>
          <w:rFonts w:ascii="Arial" w:hAnsi="Arial" w:cs="Arial"/>
          <w:sz w:val="24"/>
          <w:szCs w:val="24"/>
        </w:rPr>
        <w:t xml:space="preserve">obiektu na czas kontroli </w:t>
      </w:r>
      <w:r>
        <w:rPr>
          <w:rFonts w:ascii="Arial" w:hAnsi="Arial" w:cs="Arial"/>
          <w:sz w:val="24"/>
          <w:szCs w:val="24"/>
        </w:rPr>
        <w:t>oraz</w:t>
      </w:r>
      <w:r w:rsidR="00425906">
        <w:rPr>
          <w:rFonts w:ascii="Arial" w:hAnsi="Arial" w:cs="Arial"/>
          <w:sz w:val="24"/>
          <w:szCs w:val="24"/>
        </w:rPr>
        <w:t xml:space="preserve"> być</w:t>
      </w:r>
      <w:r>
        <w:rPr>
          <w:rFonts w:ascii="Arial" w:hAnsi="Arial" w:cs="Arial"/>
          <w:sz w:val="24"/>
          <w:szCs w:val="24"/>
        </w:rPr>
        <w:t xml:space="preserve"> jednoznaczne dla Zarządy i Administratora.</w:t>
      </w:r>
    </w:p>
    <w:p w14:paraId="3EACE4CF" w14:textId="1109FB16" w:rsidR="001266D6" w:rsidRPr="00281267" w:rsidRDefault="00DF5FD0" w:rsidP="00281267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Wytworzone dokument</w:t>
      </w:r>
      <w:r w:rsidR="003E4E8F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 xml:space="preserve"> powinny w sposób przejrzysty opisywać załączniki, wskazując ich treść i znacznie dla całej dokumentacji z kontroli okresowych.</w:t>
      </w:r>
    </w:p>
    <w:p w14:paraId="1E06D8F7" w14:textId="77777777" w:rsidR="00C42639" w:rsidRDefault="00C42639" w:rsidP="00A9748E">
      <w:pPr>
        <w:pStyle w:val="Bezodstpw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61052ADA" w14:textId="77777777" w:rsidR="000E1478" w:rsidRPr="00B2049E" w:rsidRDefault="000E1478" w:rsidP="00A9748E">
      <w:pPr>
        <w:pStyle w:val="Bezodstpw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2AFBDDD" w14:textId="77777777" w:rsidR="00A9748E" w:rsidRDefault="00A9748E" w:rsidP="00A9748E">
      <w:pPr>
        <w:pStyle w:val="Bezodstpw"/>
        <w:numPr>
          <w:ilvl w:val="0"/>
          <w:numId w:val="5"/>
        </w:num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b/>
          <w:color w:val="000000" w:themeColor="text1"/>
          <w:sz w:val="24"/>
          <w:szCs w:val="24"/>
        </w:rPr>
        <w:t xml:space="preserve">Dokumentowanie wyników kontroli </w:t>
      </w:r>
    </w:p>
    <w:p w14:paraId="5B13B86D" w14:textId="77777777" w:rsidR="005C14AD" w:rsidRPr="004A1F71" w:rsidRDefault="005C14AD" w:rsidP="005C14AD">
      <w:pPr>
        <w:pStyle w:val="Bezodstpw"/>
        <w:ind w:left="1004"/>
        <w:jc w:val="both"/>
        <w:rPr>
          <w:rFonts w:ascii="Arial" w:hAnsi="Arial" w:cs="Arial"/>
          <w:b/>
          <w:color w:val="000000" w:themeColor="text1"/>
          <w:sz w:val="16"/>
          <w:szCs w:val="16"/>
        </w:rPr>
      </w:pPr>
    </w:p>
    <w:p w14:paraId="1E97123B" w14:textId="43230638" w:rsidR="00A9748E" w:rsidRPr="00303887" w:rsidRDefault="00A9748E" w:rsidP="00303887">
      <w:pPr>
        <w:pStyle w:val="Bezodstpw"/>
        <w:numPr>
          <w:ilvl w:val="0"/>
          <w:numId w:val="19"/>
        </w:numPr>
        <w:jc w:val="both"/>
        <w:rPr>
          <w:rFonts w:ascii="Arial" w:hAnsi="Arial" w:cs="Arial"/>
          <w:sz w:val="24"/>
          <w:szCs w:val="24"/>
        </w:rPr>
      </w:pPr>
      <w:r w:rsidRPr="00303887">
        <w:rPr>
          <w:rFonts w:ascii="Arial" w:hAnsi="Arial" w:cs="Arial"/>
          <w:sz w:val="24"/>
          <w:szCs w:val="24"/>
        </w:rPr>
        <w:t>Wyniki kontroli Wykonawca dokumentuje poprzez sporządzenie protoko</w:t>
      </w:r>
      <w:r w:rsidR="009B3ED2" w:rsidRPr="00303887">
        <w:rPr>
          <w:rFonts w:ascii="Arial" w:hAnsi="Arial" w:cs="Arial"/>
          <w:sz w:val="24"/>
          <w:szCs w:val="24"/>
        </w:rPr>
        <w:t xml:space="preserve">łów </w:t>
      </w:r>
      <w:r w:rsidR="00281267">
        <w:rPr>
          <w:rFonts w:ascii="Arial" w:hAnsi="Arial" w:cs="Arial"/>
          <w:sz w:val="24"/>
          <w:szCs w:val="24"/>
        </w:rPr>
        <w:t xml:space="preserve">                  </w:t>
      </w:r>
      <w:r w:rsidR="009B3ED2" w:rsidRPr="00303887">
        <w:rPr>
          <w:rFonts w:ascii="Arial" w:hAnsi="Arial" w:cs="Arial"/>
          <w:sz w:val="24"/>
          <w:szCs w:val="24"/>
        </w:rPr>
        <w:t>i tablic wg niżej wymienionych wzorów</w:t>
      </w:r>
      <w:r w:rsidRPr="00303887">
        <w:rPr>
          <w:rFonts w:ascii="Arial" w:hAnsi="Arial" w:cs="Arial"/>
          <w:sz w:val="24"/>
          <w:szCs w:val="24"/>
        </w:rPr>
        <w:t xml:space="preserve"> w formie wydruków komputerowych oraz w zapisie elektronicznym na płytach CD lub DVD</w:t>
      </w:r>
      <w:r w:rsidR="00B763B0">
        <w:rPr>
          <w:rFonts w:ascii="Arial" w:hAnsi="Arial" w:cs="Arial"/>
          <w:sz w:val="24"/>
          <w:szCs w:val="24"/>
        </w:rPr>
        <w:t xml:space="preserve"> w wersji PDF oraz w wersji edytowalnej (bez podpisów)</w:t>
      </w:r>
      <w:r w:rsidRPr="00303887">
        <w:rPr>
          <w:rFonts w:ascii="Arial" w:hAnsi="Arial" w:cs="Arial"/>
          <w:sz w:val="24"/>
          <w:szCs w:val="24"/>
        </w:rPr>
        <w:t>. Należy sporządzić następujące dokumenty:</w:t>
      </w:r>
    </w:p>
    <w:p w14:paraId="1F12A412" w14:textId="41EC8C10" w:rsidR="0029128C" w:rsidRPr="005C14AD" w:rsidRDefault="00A9748E" w:rsidP="005C14AD">
      <w:pPr>
        <w:pStyle w:val="Bezodstpw"/>
        <w:numPr>
          <w:ilvl w:val="0"/>
          <w:numId w:val="7"/>
        </w:numPr>
        <w:ind w:left="540"/>
        <w:jc w:val="both"/>
        <w:rPr>
          <w:rFonts w:ascii="Arial" w:hAnsi="Arial" w:cs="Arial"/>
          <w:sz w:val="24"/>
          <w:szCs w:val="24"/>
        </w:rPr>
      </w:pPr>
      <w:r w:rsidRPr="00303887">
        <w:rPr>
          <w:rFonts w:ascii="Arial" w:hAnsi="Arial" w:cs="Arial"/>
          <w:sz w:val="24"/>
          <w:szCs w:val="24"/>
        </w:rPr>
        <w:t xml:space="preserve">Protokoły z okresowej kontroli </w:t>
      </w:r>
      <w:r w:rsidR="009C61F7" w:rsidRPr="00303887">
        <w:rPr>
          <w:rFonts w:ascii="Arial" w:hAnsi="Arial" w:cs="Arial"/>
          <w:sz w:val="24"/>
          <w:szCs w:val="24"/>
        </w:rPr>
        <w:t xml:space="preserve">rocznej </w:t>
      </w:r>
      <w:r w:rsidRPr="00303887">
        <w:rPr>
          <w:rFonts w:ascii="Arial" w:hAnsi="Arial" w:cs="Arial"/>
          <w:sz w:val="24"/>
          <w:szCs w:val="24"/>
        </w:rPr>
        <w:t xml:space="preserve">stanu technicznego </w:t>
      </w:r>
      <w:r w:rsidR="009C61F7" w:rsidRPr="00303887">
        <w:rPr>
          <w:rFonts w:ascii="Arial" w:hAnsi="Arial" w:cs="Arial"/>
          <w:sz w:val="24"/>
          <w:szCs w:val="24"/>
        </w:rPr>
        <w:t>budynku o powierzchni zabudowy przekraczającej 2000 m² oraz innych obiektów budowlanych o powierzchni d</w:t>
      </w:r>
      <w:r w:rsidR="005C14AD">
        <w:rPr>
          <w:rFonts w:ascii="Arial" w:hAnsi="Arial" w:cs="Arial"/>
          <w:sz w:val="24"/>
          <w:szCs w:val="24"/>
        </w:rPr>
        <w:t xml:space="preserve">achu przekraczających 1000 m². </w:t>
      </w:r>
      <w:r w:rsidR="00481B37" w:rsidRPr="005C14AD">
        <w:rPr>
          <w:rFonts w:ascii="Arial" w:hAnsi="Arial" w:cs="Arial"/>
          <w:sz w:val="24"/>
          <w:szCs w:val="24"/>
          <w:u w:val="single"/>
        </w:rPr>
        <w:t xml:space="preserve">Wzór </w:t>
      </w:r>
      <w:r w:rsidR="00481B37" w:rsidRPr="007F7AA0">
        <w:rPr>
          <w:rFonts w:ascii="Arial" w:hAnsi="Arial" w:cs="Arial"/>
          <w:color w:val="00B0F0"/>
          <w:sz w:val="24"/>
          <w:szCs w:val="24"/>
          <w:u w:val="single"/>
        </w:rPr>
        <w:t xml:space="preserve">załącznik nr </w:t>
      </w:r>
      <w:r w:rsidR="00B9123A" w:rsidRPr="007F7AA0">
        <w:rPr>
          <w:rFonts w:ascii="Arial" w:hAnsi="Arial" w:cs="Arial"/>
          <w:color w:val="00B0F0"/>
          <w:sz w:val="24"/>
          <w:szCs w:val="24"/>
          <w:u w:val="single"/>
        </w:rPr>
        <w:t>1.</w:t>
      </w:r>
      <w:r w:rsidR="00D810D6">
        <w:rPr>
          <w:rFonts w:ascii="Arial" w:hAnsi="Arial" w:cs="Arial"/>
          <w:color w:val="00B0F0"/>
          <w:sz w:val="24"/>
          <w:szCs w:val="24"/>
          <w:u w:val="single"/>
        </w:rPr>
        <w:t>1</w:t>
      </w:r>
      <w:r w:rsidR="005C14AD" w:rsidRPr="007F7AA0">
        <w:rPr>
          <w:rFonts w:ascii="Arial" w:hAnsi="Arial" w:cs="Arial"/>
          <w:color w:val="00B0F0"/>
          <w:sz w:val="24"/>
          <w:szCs w:val="24"/>
          <w:u w:val="single"/>
        </w:rPr>
        <w:t xml:space="preserve"> </w:t>
      </w:r>
      <w:r w:rsidR="005C14AD">
        <w:rPr>
          <w:rFonts w:ascii="Arial" w:hAnsi="Arial" w:cs="Arial"/>
          <w:sz w:val="24"/>
          <w:szCs w:val="24"/>
          <w:u w:val="single"/>
        </w:rPr>
        <w:t>do OPZ</w:t>
      </w:r>
      <w:r w:rsidR="0029128C" w:rsidRPr="005C14AD">
        <w:rPr>
          <w:rFonts w:ascii="Arial" w:hAnsi="Arial" w:cs="Arial"/>
          <w:sz w:val="24"/>
          <w:szCs w:val="24"/>
          <w:u w:val="single"/>
        </w:rPr>
        <w:t>.</w:t>
      </w:r>
    </w:p>
    <w:p w14:paraId="292CFDFD" w14:textId="7818E5BC" w:rsidR="0029128C" w:rsidRPr="005C14AD" w:rsidRDefault="00B9123A" w:rsidP="005C14AD">
      <w:pPr>
        <w:pStyle w:val="Bezodstpw"/>
        <w:numPr>
          <w:ilvl w:val="0"/>
          <w:numId w:val="7"/>
        </w:numPr>
        <w:ind w:left="540"/>
        <w:jc w:val="both"/>
        <w:rPr>
          <w:rFonts w:ascii="Arial" w:hAnsi="Arial" w:cs="Arial"/>
          <w:sz w:val="24"/>
          <w:szCs w:val="24"/>
        </w:rPr>
      </w:pPr>
      <w:r w:rsidRPr="00303887">
        <w:rPr>
          <w:rFonts w:ascii="Arial" w:hAnsi="Arial" w:cs="Arial"/>
          <w:sz w:val="24"/>
          <w:szCs w:val="24"/>
        </w:rPr>
        <w:t>Zbiorcze Z</w:t>
      </w:r>
      <w:r w:rsidR="00656982" w:rsidRPr="00303887">
        <w:rPr>
          <w:rFonts w:ascii="Arial" w:hAnsi="Arial" w:cs="Arial"/>
          <w:sz w:val="24"/>
          <w:szCs w:val="24"/>
        </w:rPr>
        <w:t xml:space="preserve">estawienie </w:t>
      </w:r>
      <w:r w:rsidRPr="00303887">
        <w:rPr>
          <w:rFonts w:ascii="Arial" w:hAnsi="Arial" w:cs="Arial"/>
          <w:sz w:val="24"/>
          <w:szCs w:val="24"/>
        </w:rPr>
        <w:t xml:space="preserve">stwierdzonych uwag i zaleceń do usunięcia </w:t>
      </w:r>
      <w:r w:rsidR="00656982" w:rsidRPr="00303887">
        <w:rPr>
          <w:rFonts w:ascii="Arial" w:hAnsi="Arial" w:cs="Arial"/>
          <w:sz w:val="24"/>
          <w:szCs w:val="24"/>
        </w:rPr>
        <w:t xml:space="preserve">z okresowej </w:t>
      </w:r>
      <w:r w:rsidRPr="00303887">
        <w:rPr>
          <w:rFonts w:ascii="Arial" w:hAnsi="Arial" w:cs="Arial"/>
          <w:sz w:val="24"/>
          <w:szCs w:val="24"/>
        </w:rPr>
        <w:t xml:space="preserve">kontroli </w:t>
      </w:r>
      <w:r w:rsidR="00656982" w:rsidRPr="00303887">
        <w:rPr>
          <w:rFonts w:ascii="Arial" w:hAnsi="Arial" w:cs="Arial"/>
          <w:sz w:val="24"/>
          <w:szCs w:val="24"/>
        </w:rPr>
        <w:t xml:space="preserve">stanu technicznego </w:t>
      </w:r>
      <w:r w:rsidRPr="00303887">
        <w:rPr>
          <w:rFonts w:ascii="Arial" w:hAnsi="Arial" w:cs="Arial"/>
          <w:sz w:val="24"/>
          <w:szCs w:val="24"/>
        </w:rPr>
        <w:t xml:space="preserve">obiektu </w:t>
      </w:r>
      <w:r w:rsidR="00656982" w:rsidRPr="00303887">
        <w:rPr>
          <w:rFonts w:ascii="Arial" w:hAnsi="Arial" w:cs="Arial"/>
          <w:sz w:val="24"/>
          <w:szCs w:val="24"/>
        </w:rPr>
        <w:t>budowlanego.</w:t>
      </w:r>
      <w:r w:rsidR="005C14AD">
        <w:rPr>
          <w:rFonts w:ascii="Arial" w:hAnsi="Arial" w:cs="Arial"/>
          <w:sz w:val="24"/>
          <w:szCs w:val="24"/>
        </w:rPr>
        <w:t xml:space="preserve"> </w:t>
      </w:r>
      <w:r w:rsidRPr="005C14AD">
        <w:rPr>
          <w:rFonts w:ascii="Arial" w:hAnsi="Arial" w:cs="Arial"/>
          <w:sz w:val="24"/>
          <w:szCs w:val="24"/>
          <w:u w:val="single"/>
        </w:rPr>
        <w:t xml:space="preserve">Wzór </w:t>
      </w:r>
      <w:r w:rsidRPr="007F7AA0">
        <w:rPr>
          <w:rFonts w:ascii="Arial" w:hAnsi="Arial" w:cs="Arial"/>
          <w:color w:val="00B0F0"/>
          <w:sz w:val="24"/>
          <w:szCs w:val="24"/>
          <w:u w:val="single"/>
        </w:rPr>
        <w:t>załącznik nr 1.</w:t>
      </w:r>
      <w:r w:rsidR="00D810D6">
        <w:rPr>
          <w:rFonts w:ascii="Arial" w:hAnsi="Arial" w:cs="Arial"/>
          <w:color w:val="00B0F0"/>
          <w:sz w:val="24"/>
          <w:szCs w:val="24"/>
          <w:u w:val="single"/>
        </w:rPr>
        <w:t>2</w:t>
      </w:r>
      <w:r w:rsidR="005C14AD" w:rsidRPr="007F7AA0">
        <w:rPr>
          <w:rFonts w:ascii="Arial" w:hAnsi="Arial" w:cs="Arial"/>
          <w:color w:val="00B0F0"/>
          <w:sz w:val="24"/>
          <w:szCs w:val="24"/>
          <w:u w:val="single"/>
        </w:rPr>
        <w:t xml:space="preserve"> </w:t>
      </w:r>
      <w:r w:rsidR="005C14AD">
        <w:rPr>
          <w:rFonts w:ascii="Arial" w:hAnsi="Arial" w:cs="Arial"/>
          <w:sz w:val="24"/>
          <w:szCs w:val="24"/>
          <w:u w:val="single"/>
        </w:rPr>
        <w:t>do OPZ</w:t>
      </w:r>
      <w:r w:rsidRPr="005C14AD">
        <w:rPr>
          <w:rFonts w:ascii="Arial" w:hAnsi="Arial" w:cs="Arial"/>
          <w:sz w:val="24"/>
          <w:szCs w:val="24"/>
          <w:u w:val="single"/>
        </w:rPr>
        <w:t>.</w:t>
      </w:r>
    </w:p>
    <w:p w14:paraId="5049BA38" w14:textId="6126FACC" w:rsidR="0029128C" w:rsidRPr="00D810D6" w:rsidRDefault="00B9123A" w:rsidP="00D810D6">
      <w:pPr>
        <w:pStyle w:val="Bezodstpw"/>
        <w:numPr>
          <w:ilvl w:val="0"/>
          <w:numId w:val="7"/>
        </w:numPr>
        <w:ind w:left="540"/>
        <w:jc w:val="both"/>
        <w:rPr>
          <w:rFonts w:ascii="Arial" w:hAnsi="Arial" w:cs="Arial"/>
          <w:sz w:val="24"/>
          <w:szCs w:val="24"/>
        </w:rPr>
      </w:pPr>
      <w:r w:rsidRPr="00303887">
        <w:rPr>
          <w:rFonts w:ascii="Arial" w:hAnsi="Arial" w:cs="Arial"/>
          <w:sz w:val="24"/>
          <w:szCs w:val="24"/>
        </w:rPr>
        <w:t>K</w:t>
      </w:r>
      <w:r w:rsidR="00DD7318" w:rsidRPr="00303887">
        <w:rPr>
          <w:rFonts w:ascii="Arial" w:hAnsi="Arial" w:cs="Arial"/>
          <w:sz w:val="24"/>
          <w:szCs w:val="24"/>
        </w:rPr>
        <w:t>ryteria oceny stanu technicznego oraz stopnia zużycia elementu obiektu budowlanego.</w:t>
      </w:r>
      <w:r w:rsidR="005C14AD">
        <w:rPr>
          <w:rFonts w:ascii="Arial" w:hAnsi="Arial" w:cs="Arial"/>
          <w:sz w:val="24"/>
          <w:szCs w:val="24"/>
        </w:rPr>
        <w:t xml:space="preserve"> </w:t>
      </w:r>
      <w:r w:rsidR="0029128C" w:rsidRPr="005C14AD">
        <w:rPr>
          <w:rFonts w:ascii="Arial" w:hAnsi="Arial" w:cs="Arial"/>
          <w:sz w:val="24"/>
          <w:szCs w:val="24"/>
          <w:u w:val="single"/>
        </w:rPr>
        <w:t xml:space="preserve">Wzór </w:t>
      </w:r>
      <w:r w:rsidR="0029128C" w:rsidRPr="007F7AA0">
        <w:rPr>
          <w:rFonts w:ascii="Arial" w:hAnsi="Arial" w:cs="Arial"/>
          <w:color w:val="00B0F0"/>
          <w:sz w:val="24"/>
          <w:szCs w:val="24"/>
          <w:u w:val="single"/>
        </w:rPr>
        <w:t>załącznik</w:t>
      </w:r>
      <w:r w:rsidR="00DD7318" w:rsidRPr="007F7AA0">
        <w:rPr>
          <w:rFonts w:ascii="Arial" w:hAnsi="Arial" w:cs="Arial"/>
          <w:color w:val="00B0F0"/>
          <w:sz w:val="24"/>
          <w:szCs w:val="24"/>
          <w:u w:val="single"/>
        </w:rPr>
        <w:t xml:space="preserve"> nr 1.</w:t>
      </w:r>
      <w:r w:rsidR="00D810D6">
        <w:rPr>
          <w:rFonts w:ascii="Arial" w:hAnsi="Arial" w:cs="Arial"/>
          <w:color w:val="00B0F0"/>
          <w:sz w:val="24"/>
          <w:szCs w:val="24"/>
          <w:u w:val="single"/>
        </w:rPr>
        <w:t>3</w:t>
      </w:r>
      <w:r w:rsidR="005C14AD" w:rsidRPr="007F7AA0">
        <w:rPr>
          <w:rFonts w:ascii="Arial" w:hAnsi="Arial" w:cs="Arial"/>
          <w:color w:val="00B0F0"/>
          <w:sz w:val="24"/>
          <w:szCs w:val="24"/>
          <w:u w:val="single"/>
        </w:rPr>
        <w:t xml:space="preserve"> </w:t>
      </w:r>
      <w:r w:rsidR="005C14AD">
        <w:rPr>
          <w:rFonts w:ascii="Arial" w:hAnsi="Arial" w:cs="Arial"/>
          <w:sz w:val="24"/>
          <w:szCs w:val="24"/>
          <w:u w:val="single"/>
        </w:rPr>
        <w:t>do OPZ</w:t>
      </w:r>
      <w:r w:rsidR="0029128C" w:rsidRPr="005C14AD">
        <w:rPr>
          <w:rFonts w:ascii="Arial" w:hAnsi="Arial" w:cs="Arial"/>
          <w:sz w:val="24"/>
          <w:szCs w:val="24"/>
          <w:u w:val="single"/>
        </w:rPr>
        <w:t>.</w:t>
      </w:r>
    </w:p>
    <w:p w14:paraId="3779D86D" w14:textId="1F56E8F1" w:rsidR="00A9748E" w:rsidRPr="00B2049E" w:rsidRDefault="00A9748E" w:rsidP="00303887">
      <w:pPr>
        <w:pStyle w:val="Akapitzlist"/>
        <w:numPr>
          <w:ilvl w:val="0"/>
          <w:numId w:val="19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color w:val="000000" w:themeColor="text1"/>
          <w:sz w:val="24"/>
          <w:szCs w:val="24"/>
        </w:rPr>
        <w:t>Klasyfikacji stanu technicznego elementów obiektów budowlanych</w:t>
      </w:r>
      <w:r w:rsidR="00927F99">
        <w:rPr>
          <w:rFonts w:ascii="Arial" w:hAnsi="Arial" w:cs="Arial"/>
          <w:color w:val="000000" w:themeColor="text1"/>
          <w:sz w:val="24"/>
          <w:szCs w:val="24"/>
        </w:rPr>
        <w:t>,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 które podl</w:t>
      </w:r>
      <w:r w:rsidR="00AB4109">
        <w:rPr>
          <w:rFonts w:ascii="Arial" w:hAnsi="Arial" w:cs="Arial"/>
          <w:color w:val="000000" w:themeColor="text1"/>
          <w:sz w:val="24"/>
          <w:szCs w:val="24"/>
        </w:rPr>
        <w:t>egają, okresowej</w:t>
      </w:r>
      <w:r w:rsidR="00F01F80" w:rsidRPr="00F01F80">
        <w:rPr>
          <w:rFonts w:ascii="Arial" w:hAnsi="Arial" w:cs="Arial"/>
          <w:color w:val="FF0000"/>
          <w:sz w:val="24"/>
          <w:szCs w:val="24"/>
        </w:rPr>
        <w:t xml:space="preserve"> </w:t>
      </w:r>
      <w:r w:rsidR="00F01F80" w:rsidRPr="007E58CB">
        <w:rPr>
          <w:rFonts w:ascii="Arial" w:hAnsi="Arial" w:cs="Arial"/>
          <w:sz w:val="24"/>
          <w:szCs w:val="24"/>
        </w:rPr>
        <w:t xml:space="preserve">półrocznej </w:t>
      </w:r>
      <w:r w:rsidRPr="00F01F80">
        <w:rPr>
          <w:rFonts w:ascii="Arial" w:hAnsi="Arial" w:cs="Arial"/>
          <w:color w:val="FF0000"/>
          <w:sz w:val="24"/>
          <w:szCs w:val="24"/>
        </w:rPr>
        <w:t xml:space="preserve"> 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kontroli stanu technicznego należy dokonywać w następującej skali ocen wg. kryteriów opisanych w </w:t>
      </w:r>
      <w:r w:rsidRPr="007F7AA0">
        <w:rPr>
          <w:rFonts w:ascii="Arial" w:hAnsi="Arial" w:cs="Arial"/>
          <w:color w:val="00B0F0"/>
          <w:sz w:val="24"/>
          <w:szCs w:val="24"/>
        </w:rPr>
        <w:t xml:space="preserve">załącznikach nr </w:t>
      </w:r>
      <w:r w:rsidR="00927F99" w:rsidRPr="007F7AA0">
        <w:rPr>
          <w:rFonts w:ascii="Arial" w:hAnsi="Arial" w:cs="Arial"/>
          <w:color w:val="00B0F0"/>
          <w:sz w:val="24"/>
          <w:szCs w:val="24"/>
        </w:rPr>
        <w:t>1.</w:t>
      </w:r>
      <w:r w:rsidR="00D810D6">
        <w:rPr>
          <w:rFonts w:ascii="Arial" w:hAnsi="Arial" w:cs="Arial"/>
          <w:color w:val="00B0F0"/>
          <w:sz w:val="24"/>
          <w:szCs w:val="24"/>
        </w:rPr>
        <w:t>3</w:t>
      </w:r>
      <w:r w:rsidR="007F7AA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C58EC">
        <w:rPr>
          <w:rFonts w:ascii="Arial" w:hAnsi="Arial" w:cs="Arial"/>
          <w:sz w:val="24"/>
          <w:szCs w:val="24"/>
        </w:rPr>
        <w:t>do OPZ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58709E85" w14:textId="1A801762" w:rsidR="00A9748E" w:rsidRPr="00B2049E" w:rsidRDefault="00A9748E" w:rsidP="00303887">
      <w:pPr>
        <w:pStyle w:val="Akapitzlist"/>
        <w:numPr>
          <w:ilvl w:val="0"/>
          <w:numId w:val="19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Zużycie budynków i budowli należy określić na podstawie oceny zużycia poszczególnych ich elementów i instalacji z uwzględnieniem informacji zawartych w </w:t>
      </w:r>
      <w:r w:rsidRPr="00BC58EC">
        <w:rPr>
          <w:rFonts w:ascii="Arial" w:hAnsi="Arial" w:cs="Arial"/>
          <w:color w:val="00B0F0"/>
          <w:sz w:val="24"/>
          <w:szCs w:val="24"/>
        </w:rPr>
        <w:t>załącznik</w:t>
      </w:r>
      <w:r w:rsidR="00AB4109" w:rsidRPr="00BC58EC">
        <w:rPr>
          <w:rFonts w:ascii="Arial" w:hAnsi="Arial" w:cs="Arial"/>
          <w:color w:val="00B0F0"/>
          <w:sz w:val="24"/>
          <w:szCs w:val="24"/>
        </w:rPr>
        <w:t xml:space="preserve">u nr </w:t>
      </w:r>
      <w:r w:rsidR="003972EF" w:rsidRPr="00BC58EC">
        <w:rPr>
          <w:rFonts w:ascii="Arial" w:hAnsi="Arial" w:cs="Arial"/>
          <w:color w:val="00B0F0"/>
          <w:sz w:val="24"/>
          <w:szCs w:val="24"/>
        </w:rPr>
        <w:t>1.</w:t>
      </w:r>
      <w:r w:rsidR="00D810D6">
        <w:rPr>
          <w:rFonts w:ascii="Arial" w:hAnsi="Arial" w:cs="Arial"/>
          <w:color w:val="00B0F0"/>
          <w:sz w:val="24"/>
          <w:szCs w:val="24"/>
        </w:rPr>
        <w:t>3</w:t>
      </w:r>
      <w:r w:rsidR="00BC58EC" w:rsidRPr="00BC58EC">
        <w:rPr>
          <w:rFonts w:ascii="Arial" w:hAnsi="Arial" w:cs="Arial"/>
          <w:color w:val="00B0F0"/>
          <w:sz w:val="24"/>
          <w:szCs w:val="24"/>
        </w:rPr>
        <w:t xml:space="preserve"> </w:t>
      </w:r>
      <w:r w:rsidR="00BC58EC">
        <w:rPr>
          <w:rFonts w:ascii="Arial" w:hAnsi="Arial" w:cs="Arial"/>
          <w:color w:val="000000" w:themeColor="text1"/>
          <w:sz w:val="24"/>
          <w:szCs w:val="24"/>
        </w:rPr>
        <w:t>do OPZ</w:t>
      </w:r>
      <w:r w:rsidRPr="003972EF">
        <w:rPr>
          <w:rFonts w:ascii="Arial" w:hAnsi="Arial" w:cs="Arial"/>
          <w:color w:val="000000" w:themeColor="text1"/>
          <w:sz w:val="24"/>
          <w:szCs w:val="24"/>
        </w:rPr>
        <w:t>.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737E34BF" w14:textId="0DA1E3DA" w:rsidR="00475516" w:rsidRDefault="00A9748E" w:rsidP="00303887">
      <w:pPr>
        <w:pStyle w:val="Akapitzlist"/>
        <w:numPr>
          <w:ilvl w:val="0"/>
          <w:numId w:val="19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color w:val="000000" w:themeColor="text1"/>
          <w:sz w:val="24"/>
          <w:szCs w:val="24"/>
        </w:rPr>
        <w:t>Z uwagi na znaczne zużycie oraz okres użytkowania obiektów wojskowych</w:t>
      </w:r>
      <w:r w:rsidR="007E58CB">
        <w:rPr>
          <w:rFonts w:ascii="Arial" w:hAnsi="Arial" w:cs="Arial"/>
          <w:color w:val="000000" w:themeColor="text1"/>
          <w:sz w:val="24"/>
          <w:szCs w:val="24"/>
        </w:rPr>
        <w:t xml:space="preserve"> w niektórych kompleksach/lokalizacjach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>, często przekraczający umowne okresy trwałości, jako podstawową należy przyjmować metodę szczegółowo-wizualną.</w:t>
      </w:r>
    </w:p>
    <w:p w14:paraId="4BBA7AD2" w14:textId="49E7E0E7" w:rsidR="0041339E" w:rsidRPr="00303887" w:rsidRDefault="00475516" w:rsidP="00303887">
      <w:pPr>
        <w:pStyle w:val="Akapitzlist"/>
        <w:numPr>
          <w:ilvl w:val="0"/>
          <w:numId w:val="1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03887">
        <w:rPr>
          <w:rFonts w:ascii="Arial" w:hAnsi="Arial" w:cs="Arial"/>
          <w:sz w:val="24"/>
          <w:szCs w:val="24"/>
        </w:rPr>
        <w:t>Oceny stanu technicznego elementów obiektu budowlanego należy dokonywać</w:t>
      </w:r>
      <w:r w:rsidR="007E58CB">
        <w:rPr>
          <w:rFonts w:ascii="Arial" w:hAnsi="Arial" w:cs="Arial"/>
          <w:sz w:val="24"/>
          <w:szCs w:val="24"/>
        </w:rPr>
        <w:t xml:space="preserve"> w oparciu o oględziny i badania przeprowadzone w obiektach</w:t>
      </w:r>
      <w:r w:rsidRPr="00303887">
        <w:rPr>
          <w:rFonts w:ascii="Arial" w:hAnsi="Arial" w:cs="Arial"/>
          <w:sz w:val="24"/>
          <w:szCs w:val="24"/>
        </w:rPr>
        <w:t xml:space="preserve"> z uwzględnieniem przepisów obowiązujących podczas budowy lub remontu obiektu</w:t>
      </w:r>
      <w:r w:rsidR="008C3291" w:rsidRPr="00303887">
        <w:rPr>
          <w:rFonts w:ascii="Arial" w:hAnsi="Arial" w:cs="Arial"/>
          <w:sz w:val="24"/>
          <w:szCs w:val="24"/>
        </w:rPr>
        <w:t xml:space="preserve"> na zasadach reguły stanu zastanego</w:t>
      </w:r>
      <w:r w:rsidRPr="00303887">
        <w:rPr>
          <w:rFonts w:ascii="Arial" w:hAnsi="Arial" w:cs="Arial"/>
          <w:sz w:val="24"/>
          <w:szCs w:val="24"/>
        </w:rPr>
        <w:t xml:space="preserve">. </w:t>
      </w:r>
    </w:p>
    <w:p w14:paraId="4C06B8CF" w14:textId="1148F5A5" w:rsidR="00A9748E" w:rsidRPr="00B2049E" w:rsidRDefault="00A9748E" w:rsidP="00303887">
      <w:pPr>
        <w:pStyle w:val="Akapitzlist"/>
        <w:numPr>
          <w:ilvl w:val="0"/>
          <w:numId w:val="19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03887">
        <w:rPr>
          <w:rFonts w:ascii="Arial" w:hAnsi="Arial" w:cs="Arial"/>
          <w:sz w:val="24"/>
          <w:szCs w:val="24"/>
        </w:rPr>
        <w:t xml:space="preserve">Ocenę wartości użytkowej </w:t>
      </w:r>
      <w:r w:rsidR="00AB4109" w:rsidRPr="00303887">
        <w:rPr>
          <w:rFonts w:ascii="Arial" w:hAnsi="Arial" w:cs="Arial"/>
          <w:sz w:val="24"/>
          <w:szCs w:val="24"/>
        </w:rPr>
        <w:t>elementów</w:t>
      </w:r>
      <w:r w:rsidRPr="00303887">
        <w:rPr>
          <w:rFonts w:ascii="Arial" w:hAnsi="Arial" w:cs="Arial"/>
          <w:sz w:val="24"/>
          <w:szCs w:val="24"/>
        </w:rPr>
        <w:t xml:space="preserve"> obiektu 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budowlanego – zużycia funkcjonalnego, należy określić na podstawie kryteriów uwzględniających uwarunkowania zużycia </w:t>
      </w:r>
      <w:r w:rsidR="00F43473">
        <w:rPr>
          <w:rFonts w:ascii="Arial" w:hAnsi="Arial" w:cs="Arial"/>
          <w:color w:val="000000" w:themeColor="text1"/>
          <w:sz w:val="24"/>
          <w:szCs w:val="24"/>
        </w:rPr>
        <w:t xml:space="preserve">ekonomicznego 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>i zużycia moralnego:</w:t>
      </w:r>
    </w:p>
    <w:p w14:paraId="38ECB3F8" w14:textId="1C88CDD4" w:rsidR="00A9748E" w:rsidRPr="00B2049E" w:rsidRDefault="00A9748E" w:rsidP="0027690B">
      <w:pPr>
        <w:spacing w:after="0" w:line="240" w:lineRule="auto"/>
        <w:ind w:left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a) </w:t>
      </w:r>
      <w:r w:rsidRPr="00BC58EC">
        <w:rPr>
          <w:rFonts w:ascii="Arial" w:hAnsi="Arial" w:cs="Arial"/>
          <w:i/>
          <w:color w:val="000000" w:themeColor="text1"/>
          <w:sz w:val="24"/>
          <w:szCs w:val="24"/>
        </w:rPr>
        <w:t>zużycie ekonomiczne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 – obniżona wartość </w:t>
      </w:r>
      <w:r w:rsidR="00AB4109" w:rsidRPr="00303887">
        <w:rPr>
          <w:rFonts w:ascii="Arial" w:hAnsi="Arial" w:cs="Arial"/>
          <w:sz w:val="24"/>
          <w:szCs w:val="24"/>
        </w:rPr>
        <w:t xml:space="preserve">elementu 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obiektu budowlanego </w:t>
      </w:r>
      <w:r w:rsidR="001107A0" w:rsidRPr="00B2049E">
        <w:rPr>
          <w:rFonts w:ascii="Arial" w:hAnsi="Arial" w:cs="Arial"/>
          <w:color w:val="000000" w:themeColor="text1"/>
          <w:sz w:val="24"/>
          <w:szCs w:val="24"/>
        </w:rPr>
        <w:br/>
      </w: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lub nieuzasadniona wysokość jego kosztów eksploatacyjnych, spowodowana zastosowaniem przestarzałych technologii i materiałów, nie odpowiadająca aktualnym wymaganiom wynikającym z ogólnego rozwoju społecznego, wprowadzająca potrzebę poprawy wykończenia i wyposażenia technicznego, mimo że eksploatowany obiekt jest jeszcze fizycznie (technicznie) sprawny </w:t>
      </w:r>
      <w:r w:rsidR="00F43473">
        <w:rPr>
          <w:rFonts w:ascii="Arial" w:hAnsi="Arial" w:cs="Arial"/>
          <w:color w:val="000000" w:themeColor="text1"/>
          <w:sz w:val="24"/>
          <w:szCs w:val="24"/>
        </w:rPr>
        <w:t xml:space="preserve">                        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>i spełnia obowiązujące normy bezpieczeństwa;</w:t>
      </w:r>
    </w:p>
    <w:p w14:paraId="6BC0F19B" w14:textId="77777777" w:rsidR="00A9748E" w:rsidRPr="00B2049E" w:rsidRDefault="00A9748E" w:rsidP="0027690B">
      <w:pPr>
        <w:spacing w:after="0" w:line="240" w:lineRule="auto"/>
        <w:ind w:left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b) </w:t>
      </w:r>
      <w:r w:rsidRPr="00BC58EC">
        <w:rPr>
          <w:rFonts w:ascii="Arial" w:hAnsi="Arial" w:cs="Arial"/>
          <w:i/>
          <w:color w:val="000000" w:themeColor="text1"/>
          <w:sz w:val="24"/>
          <w:szCs w:val="24"/>
        </w:rPr>
        <w:t>zużycie moralne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 – utrata walorów użytkowych spowodowana zmianą wymagań stawianych obiektowi ze względu na wewnętrzne lub zewnętrzne oddziaływania środowiska, bądź zewnętrznych warunków środowiska, uci</w:t>
      </w:r>
      <w:r w:rsidR="004C54D5">
        <w:rPr>
          <w:rFonts w:ascii="Arial" w:hAnsi="Arial" w:cs="Arial"/>
          <w:color w:val="000000" w:themeColor="text1"/>
          <w:sz w:val="24"/>
          <w:szCs w:val="24"/>
        </w:rPr>
        <w:t>ążliwości eksploatacji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, rozwiązania materiałowe, postęp technologiczny w budownictwie, rozwiązania </w:t>
      </w:r>
      <w:proofErr w:type="spellStart"/>
      <w:r w:rsidRPr="00B2049E">
        <w:rPr>
          <w:rFonts w:ascii="Arial" w:hAnsi="Arial" w:cs="Arial"/>
          <w:color w:val="000000" w:themeColor="text1"/>
          <w:sz w:val="24"/>
          <w:szCs w:val="24"/>
        </w:rPr>
        <w:t>architektoniczno</w:t>
      </w:r>
      <w:proofErr w:type="spellEnd"/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 – przestrzenne, przemian kulturowych i postępu technicznego, standard wykończenia, dostępność komunikacyjna, komfort wykorzystania, zmiana norm użytkowania.</w:t>
      </w:r>
    </w:p>
    <w:p w14:paraId="6401B035" w14:textId="370465A7" w:rsidR="00A9748E" w:rsidRPr="00B2049E" w:rsidRDefault="00A9748E" w:rsidP="00DE1E36">
      <w:pPr>
        <w:pStyle w:val="Akapitzlist"/>
        <w:numPr>
          <w:ilvl w:val="0"/>
          <w:numId w:val="19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Protokoły i tablice wykonane zgodnie z zapisem </w:t>
      </w:r>
      <w:r w:rsidRPr="00BC58EC">
        <w:rPr>
          <w:rFonts w:ascii="Arial" w:hAnsi="Arial" w:cs="Arial"/>
          <w:color w:val="00B0F0"/>
          <w:sz w:val="24"/>
          <w:szCs w:val="24"/>
        </w:rPr>
        <w:t xml:space="preserve">ust. 1 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należy sporządzić </w:t>
      </w:r>
      <w:r w:rsidR="001107A0" w:rsidRPr="00B2049E">
        <w:rPr>
          <w:rFonts w:ascii="Arial" w:hAnsi="Arial" w:cs="Arial"/>
          <w:color w:val="000000" w:themeColor="text1"/>
          <w:sz w:val="24"/>
          <w:szCs w:val="24"/>
        </w:rPr>
        <w:br/>
      </w:r>
      <w:r w:rsidRPr="00F43473">
        <w:rPr>
          <w:rFonts w:ascii="Arial" w:hAnsi="Arial" w:cs="Arial"/>
          <w:sz w:val="24"/>
          <w:szCs w:val="24"/>
        </w:rPr>
        <w:t>w</w:t>
      </w:r>
      <w:r w:rsidR="00F42966" w:rsidRPr="00F43473">
        <w:rPr>
          <w:rFonts w:ascii="Arial" w:hAnsi="Arial" w:cs="Arial"/>
          <w:sz w:val="24"/>
          <w:szCs w:val="24"/>
        </w:rPr>
        <w:t xml:space="preserve"> </w:t>
      </w:r>
      <w:r w:rsidRPr="00F43473">
        <w:rPr>
          <w:rFonts w:ascii="Arial" w:hAnsi="Arial" w:cs="Arial"/>
          <w:sz w:val="24"/>
          <w:szCs w:val="24"/>
        </w:rPr>
        <w:t xml:space="preserve">2 egzemplarzach 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>(w formie wypełnionego i podpisanego przez zespół kontrolujący wydruku komputerowego). Dokumentacja winna zostać złożona w usystematyzowanym porządku z podziałem hierarchicznym tj.:</w:t>
      </w:r>
    </w:p>
    <w:p w14:paraId="2FD1C67C" w14:textId="77777777" w:rsidR="00A9748E" w:rsidRPr="00B2049E" w:rsidRDefault="001107A0" w:rsidP="00A9748E">
      <w:pPr>
        <w:pStyle w:val="Akapitzlist"/>
        <w:spacing w:after="0"/>
        <w:ind w:left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color w:val="000000" w:themeColor="text1"/>
          <w:sz w:val="24"/>
          <w:szCs w:val="24"/>
        </w:rPr>
        <w:lastRenderedPageBreak/>
        <w:t>- kompleksy,</w:t>
      </w:r>
    </w:p>
    <w:p w14:paraId="1DB845BC" w14:textId="2E05BC82" w:rsidR="00A9748E" w:rsidRPr="001C41B6" w:rsidRDefault="00A9748E" w:rsidP="00A9748E">
      <w:pPr>
        <w:pStyle w:val="Akapitzlist"/>
        <w:spacing w:after="0"/>
        <w:ind w:left="540"/>
        <w:jc w:val="both"/>
        <w:rPr>
          <w:rFonts w:ascii="Arial" w:hAnsi="Arial" w:cs="Arial"/>
          <w:strike/>
          <w:color w:val="FF0000"/>
          <w:sz w:val="24"/>
          <w:szCs w:val="24"/>
        </w:rPr>
      </w:pP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- budynki (protokoły z załącznikami, połączone w sposób uniemożliwiający </w:t>
      </w:r>
      <w:r w:rsidRPr="001C41B6">
        <w:rPr>
          <w:rFonts w:ascii="Arial" w:hAnsi="Arial" w:cs="Arial"/>
          <w:sz w:val="24"/>
          <w:szCs w:val="24"/>
        </w:rPr>
        <w:t>przypadkowe zdekompletowanie)</w:t>
      </w:r>
      <w:r w:rsidR="001C41B6">
        <w:rPr>
          <w:rFonts w:ascii="Arial" w:hAnsi="Arial" w:cs="Arial"/>
          <w:sz w:val="24"/>
          <w:szCs w:val="24"/>
        </w:rPr>
        <w:t>.</w:t>
      </w:r>
    </w:p>
    <w:p w14:paraId="698841E3" w14:textId="474CF1A4" w:rsidR="002C5B94" w:rsidRPr="00B2049E" w:rsidRDefault="00A9748E" w:rsidP="00303887">
      <w:pPr>
        <w:pStyle w:val="Akapitzlist"/>
        <w:numPr>
          <w:ilvl w:val="0"/>
          <w:numId w:val="19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color w:val="000000" w:themeColor="text1"/>
          <w:sz w:val="24"/>
          <w:szCs w:val="24"/>
        </w:rPr>
        <w:t>Zapis elektroniczny wszystkich protokołów i tablic należy na płyta</w:t>
      </w:r>
      <w:r w:rsidR="00AA793D" w:rsidRPr="00B2049E">
        <w:rPr>
          <w:rFonts w:ascii="Arial" w:hAnsi="Arial" w:cs="Arial"/>
          <w:color w:val="000000" w:themeColor="text1"/>
          <w:sz w:val="24"/>
          <w:szCs w:val="24"/>
        </w:rPr>
        <w:t>ch CD (DVD) w odrębnych plikach:</w:t>
      </w:r>
    </w:p>
    <w:p w14:paraId="2B549561" w14:textId="5180064F" w:rsidR="002C5B94" w:rsidRPr="00B2049E" w:rsidRDefault="002C5B94" w:rsidP="002C5B94">
      <w:pPr>
        <w:pStyle w:val="Akapitzlist"/>
        <w:spacing w:after="0"/>
        <w:ind w:left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A32B80" w:rsidRPr="00B2049E">
        <w:rPr>
          <w:rFonts w:ascii="Arial" w:hAnsi="Arial" w:cs="Arial"/>
          <w:color w:val="000000" w:themeColor="text1"/>
          <w:sz w:val="24"/>
          <w:szCs w:val="24"/>
        </w:rPr>
        <w:t xml:space="preserve">protokoły z przeglądów </w:t>
      </w:r>
      <w:r w:rsidR="00A9748E" w:rsidRPr="00B2049E">
        <w:rPr>
          <w:rFonts w:ascii="Arial" w:hAnsi="Arial" w:cs="Arial"/>
          <w:color w:val="000000" w:themeColor="text1"/>
          <w:sz w:val="24"/>
          <w:szCs w:val="24"/>
        </w:rPr>
        <w:t>w formacie x.docx</w:t>
      </w:r>
      <w:r w:rsidR="00024D6A" w:rsidRPr="00B2049E">
        <w:rPr>
          <w:rFonts w:ascii="Arial" w:hAnsi="Arial" w:cs="Arial"/>
          <w:color w:val="000000" w:themeColor="text1"/>
          <w:sz w:val="24"/>
          <w:szCs w:val="24"/>
        </w:rPr>
        <w:t xml:space="preserve"> (</w:t>
      </w:r>
      <w:r w:rsidR="00F43473">
        <w:rPr>
          <w:rFonts w:ascii="Arial" w:hAnsi="Arial" w:cs="Arial"/>
          <w:color w:val="000000" w:themeColor="text1"/>
          <w:sz w:val="24"/>
          <w:szCs w:val="24"/>
        </w:rPr>
        <w:t xml:space="preserve">w wersji edytowalnej </w:t>
      </w:r>
      <w:r w:rsidR="00024D6A" w:rsidRPr="00B2049E">
        <w:rPr>
          <w:rFonts w:ascii="Arial" w:hAnsi="Arial" w:cs="Arial"/>
          <w:color w:val="000000" w:themeColor="text1"/>
          <w:sz w:val="24"/>
          <w:szCs w:val="24"/>
        </w:rPr>
        <w:t>Word</w:t>
      </w:r>
      <w:r w:rsidR="001107A0" w:rsidRPr="00B2049E">
        <w:rPr>
          <w:rFonts w:ascii="Arial" w:hAnsi="Arial" w:cs="Arial"/>
          <w:color w:val="000000" w:themeColor="text1"/>
          <w:sz w:val="24"/>
          <w:szCs w:val="24"/>
        </w:rPr>
        <w:t>),</w:t>
      </w:r>
    </w:p>
    <w:p w14:paraId="66F38400" w14:textId="77777777" w:rsidR="002C5B94" w:rsidRPr="00B2049E" w:rsidRDefault="00A32B80" w:rsidP="002C5B94">
      <w:pPr>
        <w:pStyle w:val="Akapitzlist"/>
        <w:spacing w:after="0"/>
        <w:ind w:left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color w:val="000000" w:themeColor="text1"/>
          <w:sz w:val="24"/>
          <w:szCs w:val="24"/>
        </w:rPr>
        <w:t>–</w:t>
      </w:r>
      <w:r w:rsidR="001107A0" w:rsidRPr="00B2049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tabele zbiorcze </w:t>
      </w:r>
      <w:r w:rsidR="002C5B94" w:rsidRPr="00B2049E">
        <w:rPr>
          <w:rFonts w:ascii="Arial" w:hAnsi="Arial" w:cs="Arial"/>
          <w:color w:val="000000" w:themeColor="text1"/>
          <w:sz w:val="24"/>
          <w:szCs w:val="24"/>
        </w:rPr>
        <w:t>x.xlsx (EXEL)</w:t>
      </w:r>
      <w:r w:rsidR="001107A0" w:rsidRPr="00B2049E">
        <w:rPr>
          <w:rFonts w:ascii="Arial" w:hAnsi="Arial" w:cs="Arial"/>
          <w:color w:val="000000" w:themeColor="text1"/>
          <w:sz w:val="24"/>
          <w:szCs w:val="24"/>
        </w:rPr>
        <w:t>,</w:t>
      </w:r>
    </w:p>
    <w:p w14:paraId="271BE512" w14:textId="77777777" w:rsidR="002C5B94" w:rsidRPr="00B2049E" w:rsidRDefault="002C5B94" w:rsidP="002C5B94">
      <w:pPr>
        <w:pStyle w:val="Akapitzlist"/>
        <w:spacing w:after="0"/>
        <w:ind w:left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A9748E" w:rsidRPr="00B2049E">
        <w:rPr>
          <w:rFonts w:ascii="Arial" w:hAnsi="Arial" w:cs="Arial"/>
          <w:color w:val="000000" w:themeColor="text1"/>
          <w:sz w:val="24"/>
          <w:szCs w:val="24"/>
        </w:rPr>
        <w:t xml:space="preserve">zeskanowane protokoły </w:t>
      </w:r>
      <w:r w:rsidR="00A32B80" w:rsidRPr="00B2049E">
        <w:rPr>
          <w:rFonts w:ascii="Arial" w:hAnsi="Arial" w:cs="Arial"/>
          <w:color w:val="000000" w:themeColor="text1"/>
          <w:sz w:val="24"/>
          <w:szCs w:val="24"/>
        </w:rPr>
        <w:t xml:space="preserve">i tabele zbiorcze </w:t>
      </w:r>
      <w:r w:rsidR="00A9748E" w:rsidRPr="00B2049E">
        <w:rPr>
          <w:rFonts w:ascii="Arial" w:hAnsi="Arial" w:cs="Arial"/>
          <w:color w:val="000000" w:themeColor="text1"/>
          <w:sz w:val="24"/>
          <w:szCs w:val="24"/>
        </w:rPr>
        <w:t>(po podpisaniu ich przez osoby dokonujące kontrol</w:t>
      </w:r>
      <w:r w:rsidR="00AA793D" w:rsidRPr="00B2049E">
        <w:rPr>
          <w:rFonts w:ascii="Arial" w:hAnsi="Arial" w:cs="Arial"/>
          <w:color w:val="000000" w:themeColor="text1"/>
          <w:sz w:val="24"/>
          <w:szCs w:val="24"/>
        </w:rPr>
        <w:t>i) w formacie x.pdf.</w:t>
      </w:r>
    </w:p>
    <w:p w14:paraId="742F9AAF" w14:textId="59EC8252" w:rsidR="00A9748E" w:rsidRPr="001C41B6" w:rsidRDefault="0041339E" w:rsidP="00F43473">
      <w:pPr>
        <w:pStyle w:val="Akapitzlist"/>
        <w:spacing w:after="0"/>
        <w:ind w:left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color w:val="000000" w:themeColor="text1"/>
          <w:sz w:val="24"/>
          <w:szCs w:val="24"/>
        </w:rPr>
        <w:t>S</w:t>
      </w:r>
      <w:r w:rsidR="00A9748E" w:rsidRPr="00B2049E">
        <w:rPr>
          <w:rFonts w:ascii="Arial" w:hAnsi="Arial" w:cs="Arial"/>
          <w:color w:val="000000" w:themeColor="text1"/>
          <w:sz w:val="24"/>
          <w:szCs w:val="24"/>
        </w:rPr>
        <w:t>tosowa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>ć</w:t>
      </w:r>
      <w:r w:rsidR="00A9748E" w:rsidRPr="00B2049E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27F99">
        <w:rPr>
          <w:rFonts w:ascii="Arial" w:hAnsi="Arial" w:cs="Arial"/>
          <w:color w:val="000000" w:themeColor="text1"/>
          <w:sz w:val="24"/>
          <w:szCs w:val="24"/>
        </w:rPr>
        <w:t xml:space="preserve">opisy </w:t>
      </w:r>
      <w:r w:rsidR="00A9748E" w:rsidRPr="00B2049E">
        <w:rPr>
          <w:rFonts w:ascii="Arial" w:hAnsi="Arial" w:cs="Arial"/>
          <w:color w:val="000000" w:themeColor="text1"/>
          <w:sz w:val="24"/>
          <w:szCs w:val="24"/>
        </w:rPr>
        <w:t>folder</w:t>
      </w:r>
      <w:r w:rsidR="00927F99">
        <w:rPr>
          <w:rFonts w:ascii="Arial" w:hAnsi="Arial" w:cs="Arial"/>
          <w:color w:val="000000" w:themeColor="text1"/>
          <w:sz w:val="24"/>
          <w:szCs w:val="24"/>
        </w:rPr>
        <w:t>ów</w:t>
      </w:r>
      <w:r w:rsidR="00A9748E" w:rsidRPr="00B2049E">
        <w:rPr>
          <w:rFonts w:ascii="Arial" w:hAnsi="Arial" w:cs="Arial"/>
          <w:color w:val="000000" w:themeColor="text1"/>
          <w:sz w:val="24"/>
          <w:szCs w:val="24"/>
        </w:rPr>
        <w:t xml:space="preserve"> dla każdego kompleksu </w:t>
      </w:r>
      <w:r w:rsidR="00A9748E" w:rsidRPr="001C41B6">
        <w:rPr>
          <w:rFonts w:ascii="Arial" w:hAnsi="Arial" w:cs="Arial"/>
          <w:color w:val="000000" w:themeColor="text1"/>
          <w:sz w:val="24"/>
          <w:szCs w:val="24"/>
        </w:rPr>
        <w:t xml:space="preserve">wojskowego z podziałem na </w:t>
      </w:r>
      <w:r w:rsidR="00A9748E" w:rsidRPr="00F43473">
        <w:rPr>
          <w:rFonts w:ascii="Arial" w:hAnsi="Arial" w:cs="Arial"/>
          <w:color w:val="000000" w:themeColor="text1"/>
          <w:sz w:val="24"/>
          <w:szCs w:val="24"/>
        </w:rPr>
        <w:t>budynki</w:t>
      </w:r>
      <w:r w:rsidR="00A9748E" w:rsidRPr="00F43473">
        <w:rPr>
          <w:rFonts w:ascii="Arial" w:hAnsi="Arial" w:cs="Arial"/>
          <w:color w:val="FF0000"/>
          <w:sz w:val="24"/>
          <w:szCs w:val="24"/>
        </w:rPr>
        <w:t>.</w:t>
      </w:r>
      <w:r w:rsidR="00F43473">
        <w:rPr>
          <w:rFonts w:ascii="Arial" w:hAnsi="Arial" w:cs="Arial"/>
          <w:color w:val="FF0000"/>
          <w:sz w:val="24"/>
          <w:szCs w:val="24"/>
        </w:rPr>
        <w:t xml:space="preserve"> </w:t>
      </w:r>
      <w:r w:rsidR="00A9748E" w:rsidRPr="001C41B6">
        <w:rPr>
          <w:rFonts w:ascii="Arial" w:hAnsi="Arial" w:cs="Arial"/>
          <w:color w:val="000000" w:themeColor="text1"/>
          <w:sz w:val="24"/>
          <w:szCs w:val="24"/>
        </w:rPr>
        <w:t xml:space="preserve">Zapis na płytach CD (DVD) należy sporządzić w </w:t>
      </w:r>
      <w:r w:rsidR="00184785" w:rsidRPr="001C41B6">
        <w:rPr>
          <w:rFonts w:ascii="Arial" w:hAnsi="Arial" w:cs="Arial"/>
          <w:color w:val="000000" w:themeColor="text1"/>
          <w:sz w:val="24"/>
          <w:szCs w:val="24"/>
        </w:rPr>
        <w:t>1</w:t>
      </w:r>
      <w:r w:rsidR="00A9748E" w:rsidRPr="001C41B6">
        <w:rPr>
          <w:rFonts w:ascii="Arial" w:hAnsi="Arial" w:cs="Arial"/>
          <w:color w:val="000000" w:themeColor="text1"/>
          <w:sz w:val="24"/>
          <w:szCs w:val="24"/>
        </w:rPr>
        <w:t xml:space="preserve"> egzemplarz</w:t>
      </w:r>
      <w:r w:rsidR="00184785" w:rsidRPr="001C41B6">
        <w:rPr>
          <w:rFonts w:ascii="Arial" w:hAnsi="Arial" w:cs="Arial"/>
          <w:color w:val="000000" w:themeColor="text1"/>
          <w:sz w:val="24"/>
          <w:szCs w:val="24"/>
        </w:rPr>
        <w:t>u</w:t>
      </w:r>
      <w:r w:rsidR="001C41B6">
        <w:rPr>
          <w:rFonts w:ascii="Arial" w:hAnsi="Arial" w:cs="Arial"/>
          <w:color w:val="000000" w:themeColor="text1"/>
          <w:sz w:val="24"/>
          <w:szCs w:val="24"/>
        </w:rPr>
        <w:t>.</w:t>
      </w:r>
      <w:r w:rsidR="00184785" w:rsidRPr="001C41B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614E1FC9" w14:textId="77777777" w:rsidR="00A32B80" w:rsidRDefault="00A32B80" w:rsidP="00303887">
      <w:pPr>
        <w:pStyle w:val="Akapitzlist"/>
        <w:numPr>
          <w:ilvl w:val="0"/>
          <w:numId w:val="19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Wykonawca zobowiązany jest zachować w tajemnicy </w:t>
      </w:r>
      <w:r w:rsidR="00044CCF" w:rsidRPr="00B2049E">
        <w:rPr>
          <w:rFonts w:ascii="Arial" w:hAnsi="Arial" w:cs="Arial"/>
          <w:color w:val="000000" w:themeColor="text1"/>
          <w:sz w:val="24"/>
          <w:szCs w:val="24"/>
        </w:rPr>
        <w:t>informacje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 uzyskane </w:t>
      </w:r>
      <w:r w:rsidR="00044CCF" w:rsidRPr="00B2049E">
        <w:rPr>
          <w:rFonts w:ascii="Arial" w:hAnsi="Arial" w:cs="Arial"/>
          <w:color w:val="000000" w:themeColor="text1"/>
          <w:sz w:val="24"/>
          <w:szCs w:val="24"/>
        </w:rPr>
        <w:br/>
      </w:r>
      <w:r w:rsidRPr="00B2049E">
        <w:rPr>
          <w:rFonts w:ascii="Arial" w:hAnsi="Arial" w:cs="Arial"/>
          <w:color w:val="000000" w:themeColor="text1"/>
          <w:sz w:val="24"/>
          <w:szCs w:val="24"/>
        </w:rPr>
        <w:t xml:space="preserve">w związku z </w:t>
      </w:r>
      <w:r w:rsidR="003B1F3A" w:rsidRPr="00B2049E">
        <w:rPr>
          <w:rFonts w:ascii="Arial" w:hAnsi="Arial" w:cs="Arial"/>
          <w:color w:val="000000" w:themeColor="text1"/>
          <w:sz w:val="24"/>
          <w:szCs w:val="24"/>
        </w:rPr>
        <w:t xml:space="preserve">realizacją </w:t>
      </w:r>
      <w:r w:rsidRPr="00B2049E">
        <w:rPr>
          <w:rFonts w:ascii="Arial" w:hAnsi="Arial" w:cs="Arial"/>
          <w:color w:val="000000" w:themeColor="text1"/>
          <w:sz w:val="24"/>
          <w:szCs w:val="24"/>
        </w:rPr>
        <w:t>niniejszego zamówienia</w:t>
      </w:r>
      <w:r w:rsidR="00044CCF" w:rsidRPr="00B2049E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5EC9FA76" w14:textId="11CCF9CA" w:rsidR="00CA3389" w:rsidRPr="000E1478" w:rsidRDefault="009B03CA" w:rsidP="00303887">
      <w:pPr>
        <w:pStyle w:val="Akapitzlist"/>
        <w:numPr>
          <w:ilvl w:val="0"/>
          <w:numId w:val="1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E1478">
        <w:rPr>
          <w:rFonts w:ascii="Arial" w:hAnsi="Arial" w:cs="Arial"/>
          <w:sz w:val="24"/>
          <w:szCs w:val="24"/>
        </w:rPr>
        <w:t>Każdorazowo po</w:t>
      </w:r>
      <w:r w:rsidR="00CA3389" w:rsidRPr="000E1478">
        <w:rPr>
          <w:rFonts w:ascii="Arial" w:hAnsi="Arial" w:cs="Arial"/>
          <w:sz w:val="24"/>
          <w:szCs w:val="24"/>
        </w:rPr>
        <w:t xml:space="preserve"> </w:t>
      </w:r>
      <w:r w:rsidRPr="000E1478">
        <w:rPr>
          <w:rFonts w:ascii="Arial" w:hAnsi="Arial" w:cs="Arial"/>
          <w:sz w:val="24"/>
          <w:szCs w:val="24"/>
        </w:rPr>
        <w:t xml:space="preserve">zakończonym przeglądzie </w:t>
      </w:r>
      <w:r w:rsidR="000E1478" w:rsidRPr="000E1478">
        <w:rPr>
          <w:rFonts w:ascii="Arial" w:hAnsi="Arial" w:cs="Arial"/>
          <w:sz w:val="24"/>
          <w:szCs w:val="24"/>
        </w:rPr>
        <w:t xml:space="preserve">(w terminach do 31 maja oraz 30 listopada) oraz uzgodnieniu treści protokołów z Zamawiającym, </w:t>
      </w:r>
      <w:r w:rsidRPr="000E1478">
        <w:rPr>
          <w:rFonts w:ascii="Arial" w:hAnsi="Arial" w:cs="Arial"/>
          <w:sz w:val="24"/>
          <w:szCs w:val="24"/>
        </w:rPr>
        <w:t xml:space="preserve">do </w:t>
      </w:r>
      <w:r w:rsidR="00CA3389" w:rsidRPr="000E1478">
        <w:rPr>
          <w:rFonts w:ascii="Arial" w:hAnsi="Arial" w:cs="Arial"/>
          <w:sz w:val="24"/>
          <w:szCs w:val="24"/>
        </w:rPr>
        <w:t xml:space="preserve">obowiązku Wykonawcy należy powiadomienie </w:t>
      </w:r>
      <w:r w:rsidR="009248A5" w:rsidRPr="000E1478">
        <w:rPr>
          <w:rFonts w:ascii="Arial" w:hAnsi="Arial" w:cs="Arial"/>
          <w:sz w:val="24"/>
          <w:szCs w:val="24"/>
        </w:rPr>
        <w:t xml:space="preserve">– przesłanie do </w:t>
      </w:r>
      <w:r w:rsidR="00CA3389" w:rsidRPr="000E1478">
        <w:rPr>
          <w:rFonts w:ascii="Arial" w:hAnsi="Arial" w:cs="Arial"/>
          <w:sz w:val="24"/>
          <w:szCs w:val="24"/>
        </w:rPr>
        <w:t>Wojewódzkiego</w:t>
      </w:r>
      <w:r w:rsidRPr="000E1478">
        <w:rPr>
          <w:rFonts w:ascii="Arial" w:hAnsi="Arial" w:cs="Arial"/>
          <w:sz w:val="24"/>
          <w:szCs w:val="24"/>
        </w:rPr>
        <w:t xml:space="preserve"> Inspektoratu Nadzoru Budowlanego</w:t>
      </w:r>
      <w:r w:rsidR="00395C38" w:rsidRPr="000E1478">
        <w:rPr>
          <w:rFonts w:ascii="Arial" w:hAnsi="Arial" w:cs="Arial"/>
          <w:sz w:val="24"/>
          <w:szCs w:val="24"/>
        </w:rPr>
        <w:t xml:space="preserve"> (WINB)</w:t>
      </w:r>
      <w:r w:rsidRPr="000E1478">
        <w:rPr>
          <w:rFonts w:ascii="Arial" w:hAnsi="Arial" w:cs="Arial"/>
          <w:sz w:val="24"/>
          <w:szCs w:val="24"/>
        </w:rPr>
        <w:t xml:space="preserve"> w Poznaniu oraz do wiadomości</w:t>
      </w:r>
      <w:r w:rsidR="00395C38" w:rsidRPr="000E1478">
        <w:rPr>
          <w:rFonts w:ascii="Arial" w:hAnsi="Arial" w:cs="Arial"/>
          <w:sz w:val="24"/>
          <w:szCs w:val="24"/>
        </w:rPr>
        <w:t>:</w:t>
      </w:r>
      <w:r w:rsidRPr="000E1478">
        <w:rPr>
          <w:rFonts w:ascii="Arial" w:hAnsi="Arial" w:cs="Arial"/>
          <w:sz w:val="24"/>
          <w:szCs w:val="24"/>
        </w:rPr>
        <w:t xml:space="preserve"> Zarządcy - Wojskowego Zarządu Infrastruktury </w:t>
      </w:r>
      <w:r w:rsidR="00395C38" w:rsidRPr="000E1478">
        <w:rPr>
          <w:rFonts w:ascii="Arial" w:hAnsi="Arial" w:cs="Arial"/>
          <w:sz w:val="24"/>
          <w:szCs w:val="24"/>
        </w:rPr>
        <w:t xml:space="preserve">(WZI) </w:t>
      </w:r>
      <w:r w:rsidRPr="000E1478">
        <w:rPr>
          <w:rFonts w:ascii="Arial" w:hAnsi="Arial" w:cs="Arial"/>
          <w:sz w:val="24"/>
          <w:szCs w:val="24"/>
        </w:rPr>
        <w:t>w Poznaniu i Zamawiającego - 31 Bazy Lotnictwa Taktyczneg</w:t>
      </w:r>
      <w:r w:rsidR="009248A5" w:rsidRPr="000E1478">
        <w:rPr>
          <w:rFonts w:ascii="Arial" w:hAnsi="Arial" w:cs="Arial"/>
          <w:sz w:val="24"/>
          <w:szCs w:val="24"/>
        </w:rPr>
        <w:t xml:space="preserve">o informacji </w:t>
      </w:r>
      <w:r w:rsidRPr="000E1478">
        <w:rPr>
          <w:rFonts w:ascii="Arial" w:hAnsi="Arial" w:cs="Arial"/>
          <w:sz w:val="24"/>
          <w:szCs w:val="24"/>
        </w:rPr>
        <w:t xml:space="preserve">o przeprowadzeniu okresowej kontroli stanu technicznego obiektów </w:t>
      </w:r>
      <w:proofErr w:type="spellStart"/>
      <w:r w:rsidR="000E1478" w:rsidRPr="000E1478">
        <w:rPr>
          <w:rFonts w:ascii="Arial" w:hAnsi="Arial" w:cs="Arial"/>
          <w:sz w:val="24"/>
          <w:szCs w:val="24"/>
        </w:rPr>
        <w:t>tzw.</w:t>
      </w:r>
      <w:r w:rsidR="009248A5" w:rsidRPr="000E1478">
        <w:rPr>
          <w:rFonts w:ascii="Arial" w:hAnsi="Arial" w:cs="Arial"/>
          <w:sz w:val="24"/>
          <w:szCs w:val="24"/>
        </w:rPr>
        <w:t>„</w:t>
      </w:r>
      <w:r w:rsidRPr="000E1478">
        <w:rPr>
          <w:rFonts w:ascii="Arial" w:hAnsi="Arial" w:cs="Arial"/>
          <w:sz w:val="24"/>
          <w:szCs w:val="24"/>
        </w:rPr>
        <w:t>wielkopowierzchniowych</w:t>
      </w:r>
      <w:proofErr w:type="spellEnd"/>
      <w:r w:rsidR="009248A5" w:rsidRPr="000E1478">
        <w:rPr>
          <w:rFonts w:ascii="Arial" w:hAnsi="Arial" w:cs="Arial"/>
          <w:sz w:val="24"/>
          <w:szCs w:val="24"/>
        </w:rPr>
        <w:t>”</w:t>
      </w:r>
      <w:r w:rsidR="00395C38" w:rsidRPr="000E1478">
        <w:rPr>
          <w:rFonts w:ascii="Arial" w:hAnsi="Arial" w:cs="Arial"/>
          <w:sz w:val="24"/>
          <w:szCs w:val="24"/>
        </w:rPr>
        <w:t>.</w:t>
      </w:r>
    </w:p>
    <w:p w14:paraId="0D2657BC" w14:textId="77777777" w:rsidR="00344366" w:rsidRPr="000E1478" w:rsidRDefault="00344366" w:rsidP="0034436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300887D" w14:textId="745BD3C9" w:rsidR="00A9748E" w:rsidRDefault="00A9748E" w:rsidP="00A9748E">
      <w:pPr>
        <w:pStyle w:val="Akapitzlist"/>
        <w:numPr>
          <w:ilvl w:val="0"/>
          <w:numId w:val="5"/>
        </w:numPr>
        <w:rPr>
          <w:rFonts w:ascii="Arial" w:hAnsi="Arial" w:cs="Arial"/>
          <w:b/>
          <w:color w:val="000000" w:themeColor="text1"/>
          <w:sz w:val="24"/>
          <w:szCs w:val="24"/>
        </w:rPr>
      </w:pPr>
      <w:r w:rsidRPr="000E1478">
        <w:rPr>
          <w:rFonts w:ascii="Arial" w:hAnsi="Arial" w:cs="Arial"/>
          <w:b/>
          <w:sz w:val="24"/>
          <w:szCs w:val="24"/>
        </w:rPr>
        <w:t xml:space="preserve">Opis </w:t>
      </w:r>
      <w:r w:rsidR="00395C38" w:rsidRPr="000E1478">
        <w:rPr>
          <w:rFonts w:ascii="Arial" w:hAnsi="Arial" w:cs="Arial"/>
          <w:b/>
          <w:sz w:val="24"/>
          <w:szCs w:val="24"/>
        </w:rPr>
        <w:t xml:space="preserve">wyceny ofertowej oraz </w:t>
      </w:r>
      <w:r w:rsidRPr="00B2049E">
        <w:rPr>
          <w:rFonts w:ascii="Arial" w:hAnsi="Arial" w:cs="Arial"/>
          <w:b/>
          <w:color w:val="000000" w:themeColor="text1"/>
          <w:sz w:val="24"/>
          <w:szCs w:val="24"/>
        </w:rPr>
        <w:t xml:space="preserve">procedur rozliczeniowo </w:t>
      </w:r>
      <w:r w:rsidR="00BC58EC">
        <w:rPr>
          <w:rFonts w:ascii="Arial" w:hAnsi="Arial" w:cs="Arial"/>
          <w:b/>
          <w:color w:val="000000" w:themeColor="text1"/>
          <w:sz w:val="24"/>
          <w:szCs w:val="24"/>
        </w:rPr>
        <w:t>–</w:t>
      </w:r>
      <w:r w:rsidRPr="00B2049E">
        <w:rPr>
          <w:rFonts w:ascii="Arial" w:hAnsi="Arial" w:cs="Arial"/>
          <w:b/>
          <w:color w:val="000000" w:themeColor="text1"/>
          <w:sz w:val="24"/>
          <w:szCs w:val="24"/>
        </w:rPr>
        <w:t xml:space="preserve"> odbiorowych</w:t>
      </w:r>
    </w:p>
    <w:p w14:paraId="1680D7F0" w14:textId="77777777" w:rsidR="00BC58EC" w:rsidRPr="004A1F71" w:rsidRDefault="00BC58EC" w:rsidP="00BC58EC">
      <w:pPr>
        <w:pStyle w:val="Akapitzlist"/>
        <w:spacing w:after="0" w:line="240" w:lineRule="auto"/>
        <w:ind w:left="1004"/>
        <w:rPr>
          <w:rFonts w:ascii="Arial" w:hAnsi="Arial" w:cs="Arial"/>
          <w:b/>
          <w:color w:val="000000" w:themeColor="text1"/>
          <w:sz w:val="16"/>
          <w:szCs w:val="16"/>
        </w:rPr>
      </w:pPr>
    </w:p>
    <w:p w14:paraId="5C9C58C1" w14:textId="722B4418" w:rsidR="00395C38" w:rsidRPr="00395C38" w:rsidRDefault="00395C38" w:rsidP="00395C38">
      <w:pPr>
        <w:pStyle w:val="Akapitzlist"/>
        <w:numPr>
          <w:ilvl w:val="0"/>
          <w:numId w:val="10"/>
        </w:numPr>
        <w:rPr>
          <w:rFonts w:ascii="Arial" w:eastAsia="Calibri" w:hAnsi="Arial" w:cs="Arial"/>
          <w:sz w:val="24"/>
          <w:szCs w:val="24"/>
        </w:rPr>
      </w:pPr>
      <w:r w:rsidRPr="00395C38">
        <w:rPr>
          <w:rFonts w:ascii="Arial" w:eastAsia="Calibri" w:hAnsi="Arial" w:cs="Arial"/>
          <w:sz w:val="24"/>
          <w:szCs w:val="24"/>
        </w:rPr>
        <w:t>Wartość złożonej oferty musi zawierać wszystkie niezbędne koszty dotyczące realizacji zadania.</w:t>
      </w:r>
    </w:p>
    <w:p w14:paraId="67E8D253" w14:textId="19473A82" w:rsidR="00E66A1A" w:rsidRPr="009344C4" w:rsidRDefault="00E66A1A" w:rsidP="00E66A1A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9344C4">
        <w:rPr>
          <w:rFonts w:ascii="Arial" w:eastAsia="Calibri" w:hAnsi="Arial" w:cs="Arial"/>
          <w:sz w:val="24"/>
          <w:szCs w:val="24"/>
        </w:rPr>
        <w:t xml:space="preserve">Koszty zadania należy określić dla każdego budynku/protokołu osobno. Cena za jeden budynek / protokół winna obejmować </w:t>
      </w:r>
      <w:r w:rsidR="00016703" w:rsidRPr="009344C4">
        <w:rPr>
          <w:rFonts w:ascii="Arial" w:eastAsia="Calibri" w:hAnsi="Arial" w:cs="Arial"/>
          <w:sz w:val="24"/>
          <w:szCs w:val="24"/>
        </w:rPr>
        <w:t xml:space="preserve">wszystkie niezbędne </w:t>
      </w:r>
      <w:r w:rsidRPr="009344C4">
        <w:rPr>
          <w:rFonts w:ascii="Arial" w:eastAsia="Calibri" w:hAnsi="Arial" w:cs="Arial"/>
          <w:sz w:val="24"/>
          <w:szCs w:val="24"/>
        </w:rPr>
        <w:t>koszty wpisania danych</w:t>
      </w:r>
      <w:r w:rsidR="00016703" w:rsidRPr="009344C4">
        <w:rPr>
          <w:rFonts w:ascii="Arial" w:eastAsia="Calibri" w:hAnsi="Arial" w:cs="Arial"/>
          <w:sz w:val="24"/>
          <w:szCs w:val="24"/>
        </w:rPr>
        <w:t xml:space="preserve"> </w:t>
      </w:r>
      <w:r w:rsidRPr="009344C4">
        <w:rPr>
          <w:rFonts w:ascii="Arial" w:eastAsia="Calibri" w:hAnsi="Arial" w:cs="Arial"/>
          <w:sz w:val="24"/>
          <w:szCs w:val="24"/>
        </w:rPr>
        <w:t>z protokołu do wszystkich tabeli zbiorczych, które uwzględniają dane</w:t>
      </w:r>
      <w:r w:rsidR="00016703" w:rsidRPr="009344C4">
        <w:rPr>
          <w:rFonts w:ascii="Arial" w:eastAsia="Calibri" w:hAnsi="Arial" w:cs="Arial"/>
          <w:sz w:val="24"/>
          <w:szCs w:val="24"/>
        </w:rPr>
        <w:t xml:space="preserve"> </w:t>
      </w:r>
      <w:r w:rsidRPr="009344C4">
        <w:rPr>
          <w:rFonts w:ascii="Arial" w:eastAsia="Calibri" w:hAnsi="Arial" w:cs="Arial"/>
          <w:sz w:val="24"/>
          <w:szCs w:val="24"/>
        </w:rPr>
        <w:t>z protokołu jak również winna obejmować</w:t>
      </w:r>
      <w:r w:rsidR="00DD7318" w:rsidRPr="009344C4">
        <w:rPr>
          <w:rFonts w:ascii="Arial" w:eastAsia="Calibri" w:hAnsi="Arial" w:cs="Arial"/>
          <w:sz w:val="24"/>
          <w:szCs w:val="24"/>
        </w:rPr>
        <w:t xml:space="preserve"> wykonanie tabeli zbiorczych</w:t>
      </w:r>
      <w:r w:rsidRPr="009344C4">
        <w:rPr>
          <w:rFonts w:ascii="Arial" w:eastAsia="Calibri" w:hAnsi="Arial" w:cs="Arial"/>
          <w:sz w:val="24"/>
          <w:szCs w:val="24"/>
        </w:rPr>
        <w:t xml:space="preserve"> dla danego budynku.</w:t>
      </w:r>
    </w:p>
    <w:p w14:paraId="69D9A692" w14:textId="77777777" w:rsidR="00FB0B6D" w:rsidRPr="00B2049E" w:rsidRDefault="00FB0B6D" w:rsidP="00FB0B6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2049E">
        <w:rPr>
          <w:rFonts w:ascii="Arial" w:eastAsia="Calibri" w:hAnsi="Arial" w:cs="Arial"/>
          <w:color w:val="000000" w:themeColor="text1"/>
          <w:sz w:val="24"/>
          <w:szCs w:val="24"/>
        </w:rPr>
        <w:t xml:space="preserve">Wykonawca z chwilą odbioru przeniesie nieodpłatnie na </w:t>
      </w:r>
      <w:r w:rsidR="00FD55A5" w:rsidRPr="00B2049E">
        <w:rPr>
          <w:rFonts w:ascii="Arial" w:eastAsia="Calibri" w:hAnsi="Arial" w:cs="Arial"/>
          <w:color w:val="000000" w:themeColor="text1"/>
          <w:sz w:val="24"/>
          <w:szCs w:val="24"/>
        </w:rPr>
        <w:t>Zmawiającego</w:t>
      </w:r>
      <w:r w:rsidRPr="00B2049E">
        <w:rPr>
          <w:rFonts w:ascii="Arial" w:eastAsia="Calibri" w:hAnsi="Arial" w:cs="Arial"/>
          <w:color w:val="000000" w:themeColor="text1"/>
          <w:sz w:val="24"/>
          <w:szCs w:val="24"/>
        </w:rPr>
        <w:t xml:space="preserve"> autorskie prawa majątkowe do wykonania przedmiotu </w:t>
      </w:r>
      <w:r w:rsidR="00BC58EC">
        <w:rPr>
          <w:rFonts w:ascii="Arial" w:eastAsia="Calibri" w:hAnsi="Arial" w:cs="Arial"/>
          <w:color w:val="000000" w:themeColor="text1"/>
          <w:sz w:val="24"/>
          <w:szCs w:val="24"/>
        </w:rPr>
        <w:t>u</w:t>
      </w:r>
      <w:r w:rsidRPr="003460E3">
        <w:rPr>
          <w:rFonts w:ascii="Arial" w:eastAsia="Calibri" w:hAnsi="Arial" w:cs="Arial"/>
          <w:color w:val="000000" w:themeColor="text1"/>
          <w:sz w:val="24"/>
          <w:szCs w:val="24"/>
        </w:rPr>
        <w:t xml:space="preserve">mowy, w tym prawo </w:t>
      </w:r>
      <w:r w:rsidR="001107A0" w:rsidRPr="003460E3">
        <w:rPr>
          <w:rFonts w:ascii="Arial" w:eastAsia="Calibri" w:hAnsi="Arial" w:cs="Arial"/>
          <w:color w:val="000000" w:themeColor="text1"/>
          <w:sz w:val="24"/>
          <w:szCs w:val="24"/>
        </w:rPr>
        <w:br/>
      </w:r>
      <w:r w:rsidRPr="003460E3">
        <w:rPr>
          <w:rFonts w:ascii="Arial" w:eastAsia="Calibri" w:hAnsi="Arial" w:cs="Arial"/>
          <w:color w:val="000000" w:themeColor="text1"/>
          <w:sz w:val="24"/>
          <w:szCs w:val="24"/>
        </w:rPr>
        <w:t>do bezpłatnego korzystania z dzieła</w:t>
      </w:r>
      <w:r w:rsidR="008634C7" w:rsidRPr="003460E3">
        <w:rPr>
          <w:rFonts w:ascii="Arial" w:eastAsia="Calibri" w:hAnsi="Arial" w:cs="Arial"/>
          <w:color w:val="000000" w:themeColor="text1"/>
          <w:sz w:val="24"/>
          <w:szCs w:val="24"/>
        </w:rPr>
        <w:t xml:space="preserve"> oraz </w:t>
      </w:r>
      <w:r w:rsidR="004560E5" w:rsidRPr="003460E3">
        <w:rPr>
          <w:rFonts w:ascii="Arial" w:eastAsia="Calibri" w:hAnsi="Arial" w:cs="Arial"/>
          <w:color w:val="000000" w:themeColor="text1"/>
          <w:sz w:val="24"/>
          <w:szCs w:val="24"/>
        </w:rPr>
        <w:t xml:space="preserve">powielania i przetwarzania </w:t>
      </w:r>
      <w:r w:rsidR="003460E3" w:rsidRPr="00303887">
        <w:rPr>
          <w:rFonts w:ascii="Arial" w:eastAsia="Calibri" w:hAnsi="Arial" w:cs="Arial"/>
          <w:color w:val="000000" w:themeColor="text1"/>
          <w:sz w:val="24"/>
          <w:szCs w:val="24"/>
        </w:rPr>
        <w:t xml:space="preserve">wytworzonego przez Wykonawcę </w:t>
      </w:r>
      <w:r w:rsidR="004560E5" w:rsidRPr="003460E3">
        <w:rPr>
          <w:rFonts w:ascii="Arial" w:eastAsia="Calibri" w:hAnsi="Arial" w:cs="Arial"/>
          <w:color w:val="000000" w:themeColor="text1"/>
          <w:sz w:val="24"/>
          <w:szCs w:val="24"/>
        </w:rPr>
        <w:t>opracowania</w:t>
      </w:r>
      <w:r w:rsidRPr="003460E3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5DD828DF" w14:textId="720D63AF" w:rsidR="00A9748E" w:rsidRPr="00440EC4" w:rsidRDefault="00A9748E" w:rsidP="00A9748E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395C38">
        <w:rPr>
          <w:rFonts w:ascii="Arial" w:eastAsia="Calibri" w:hAnsi="Arial" w:cs="Arial"/>
          <w:sz w:val="24"/>
          <w:szCs w:val="24"/>
        </w:rPr>
        <w:t xml:space="preserve">Wynagrodzenie za wykonanie przedmiotu </w:t>
      </w:r>
      <w:r w:rsidR="00440EC4" w:rsidRPr="00395C38">
        <w:rPr>
          <w:rFonts w:ascii="Arial" w:eastAsia="Calibri" w:hAnsi="Arial" w:cs="Arial"/>
          <w:sz w:val="24"/>
          <w:szCs w:val="24"/>
        </w:rPr>
        <w:t>zamówienia</w:t>
      </w:r>
      <w:r w:rsidRPr="00395C38">
        <w:rPr>
          <w:rFonts w:ascii="Arial" w:eastAsia="Calibri" w:hAnsi="Arial" w:cs="Arial"/>
          <w:sz w:val="24"/>
          <w:szCs w:val="24"/>
        </w:rPr>
        <w:t xml:space="preserve"> rozlicz</w:t>
      </w:r>
      <w:r w:rsidR="003735CF" w:rsidRPr="00395C38">
        <w:rPr>
          <w:rFonts w:ascii="Arial" w:eastAsia="Calibri" w:hAnsi="Arial" w:cs="Arial"/>
          <w:sz w:val="24"/>
          <w:szCs w:val="24"/>
        </w:rPr>
        <w:t>a</w:t>
      </w:r>
      <w:r w:rsidRPr="00395C38">
        <w:rPr>
          <w:rFonts w:ascii="Arial" w:eastAsia="Calibri" w:hAnsi="Arial" w:cs="Arial"/>
          <w:sz w:val="24"/>
          <w:szCs w:val="24"/>
        </w:rPr>
        <w:t>ne będzie</w:t>
      </w:r>
      <w:r w:rsidR="00F52EEB" w:rsidRPr="00440EC4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="00F52EEB" w:rsidRPr="004F28CD">
        <w:rPr>
          <w:rFonts w:ascii="Arial" w:eastAsia="Calibri" w:hAnsi="Arial" w:cs="Arial"/>
          <w:sz w:val="24"/>
          <w:szCs w:val="24"/>
        </w:rPr>
        <w:t>fakturami częściowymi, po zakończeniu realizacji każdego z przeglądów</w:t>
      </w:r>
      <w:r w:rsidR="00440EC4" w:rsidRPr="004F28CD">
        <w:rPr>
          <w:rFonts w:ascii="Arial" w:eastAsia="Calibri" w:hAnsi="Arial" w:cs="Arial"/>
          <w:sz w:val="24"/>
          <w:szCs w:val="24"/>
        </w:rPr>
        <w:t>, tj. dwa razy w czasie trwania umowy.</w:t>
      </w:r>
      <w:r w:rsidR="00F52EEB" w:rsidRPr="0099078C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Pr="0099078C">
        <w:rPr>
          <w:rFonts w:ascii="Arial" w:eastAsia="Calibri" w:hAnsi="Arial" w:cs="Arial"/>
          <w:color w:val="FF0000"/>
          <w:sz w:val="24"/>
          <w:szCs w:val="24"/>
        </w:rPr>
        <w:t xml:space="preserve"> </w:t>
      </w:r>
    </w:p>
    <w:p w14:paraId="48A4DA30" w14:textId="77777777" w:rsidR="003B1F3A" w:rsidRDefault="003B1F3A" w:rsidP="00A9748E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2049E">
        <w:rPr>
          <w:rFonts w:ascii="Arial" w:eastAsia="Calibri" w:hAnsi="Arial" w:cs="Arial"/>
          <w:color w:val="000000" w:themeColor="text1"/>
          <w:sz w:val="24"/>
          <w:szCs w:val="24"/>
        </w:rPr>
        <w:t xml:space="preserve">Rozliczenie przedmiotu umowy nastąpi powykonawczo </w:t>
      </w:r>
      <w:r w:rsidR="007A6D18">
        <w:rPr>
          <w:rFonts w:ascii="Arial" w:eastAsia="Calibri" w:hAnsi="Arial" w:cs="Arial"/>
          <w:color w:val="000000" w:themeColor="text1"/>
          <w:sz w:val="24"/>
          <w:szCs w:val="24"/>
        </w:rPr>
        <w:t xml:space="preserve">wg sprawdzonego i </w:t>
      </w:r>
      <w:r w:rsidRPr="00B2049E">
        <w:rPr>
          <w:rFonts w:ascii="Arial" w:eastAsia="Calibri" w:hAnsi="Arial" w:cs="Arial"/>
          <w:color w:val="000000" w:themeColor="text1"/>
          <w:sz w:val="24"/>
          <w:szCs w:val="24"/>
        </w:rPr>
        <w:t xml:space="preserve">zweryfikowanego </w:t>
      </w:r>
      <w:r w:rsidR="007A6D18">
        <w:rPr>
          <w:rFonts w:ascii="Arial" w:eastAsia="Calibri" w:hAnsi="Arial" w:cs="Arial"/>
          <w:color w:val="000000" w:themeColor="text1"/>
          <w:sz w:val="24"/>
          <w:szCs w:val="24"/>
        </w:rPr>
        <w:t xml:space="preserve">wzoru </w:t>
      </w:r>
      <w:r w:rsidRPr="00B2049E">
        <w:rPr>
          <w:rFonts w:ascii="Arial" w:eastAsia="Calibri" w:hAnsi="Arial" w:cs="Arial"/>
          <w:color w:val="000000" w:themeColor="text1"/>
          <w:sz w:val="24"/>
          <w:szCs w:val="24"/>
        </w:rPr>
        <w:t xml:space="preserve">arkusza wyceny ofertowej stanowiącego załącznik </w:t>
      </w:r>
      <w:r w:rsidR="00044CCF" w:rsidRPr="00B2049E">
        <w:rPr>
          <w:rFonts w:ascii="Arial" w:eastAsia="Calibri" w:hAnsi="Arial" w:cs="Arial"/>
          <w:color w:val="000000" w:themeColor="text1"/>
          <w:sz w:val="24"/>
          <w:szCs w:val="24"/>
        </w:rPr>
        <w:br/>
      </w:r>
      <w:r w:rsidRPr="00B2049E">
        <w:rPr>
          <w:rFonts w:ascii="Arial" w:eastAsia="Calibri" w:hAnsi="Arial" w:cs="Arial"/>
          <w:color w:val="000000" w:themeColor="text1"/>
          <w:sz w:val="24"/>
          <w:szCs w:val="24"/>
        </w:rPr>
        <w:t>do protokołu odbioru końcowego</w:t>
      </w:r>
      <w:r w:rsidR="007A6D18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775341D8" w14:textId="7F977FC3" w:rsidR="007A6D18" w:rsidRPr="00B2049E" w:rsidRDefault="007A6D18" w:rsidP="00303887">
      <w:pPr>
        <w:pStyle w:val="Akapitzlist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2049E">
        <w:rPr>
          <w:rFonts w:ascii="Arial" w:eastAsia="Calibri" w:hAnsi="Arial" w:cs="Arial"/>
          <w:color w:val="000000" w:themeColor="text1"/>
          <w:sz w:val="24"/>
          <w:szCs w:val="24"/>
        </w:rPr>
        <w:t xml:space="preserve">Podstawę wystawienia </w:t>
      </w:r>
      <w:r w:rsidRPr="000E1478">
        <w:rPr>
          <w:rFonts w:ascii="Arial" w:eastAsia="Calibri" w:hAnsi="Arial" w:cs="Arial"/>
          <w:color w:val="000000" w:themeColor="text1"/>
          <w:sz w:val="24"/>
          <w:szCs w:val="24"/>
        </w:rPr>
        <w:t>faktur</w:t>
      </w:r>
      <w:r w:rsidRPr="000E1478">
        <w:rPr>
          <w:rFonts w:ascii="Arial" w:eastAsia="Calibri" w:hAnsi="Arial" w:cs="Arial"/>
          <w:sz w:val="24"/>
          <w:szCs w:val="24"/>
        </w:rPr>
        <w:t>y</w:t>
      </w:r>
      <w:r w:rsidRPr="000E1478">
        <w:rPr>
          <w:rFonts w:ascii="Arial" w:eastAsia="Calibri" w:hAnsi="Arial" w:cs="Arial"/>
          <w:color w:val="000000" w:themeColor="text1"/>
          <w:sz w:val="24"/>
          <w:szCs w:val="24"/>
        </w:rPr>
        <w:t xml:space="preserve"> stanowić</w:t>
      </w:r>
      <w:r w:rsidRPr="00B2049E">
        <w:rPr>
          <w:rFonts w:ascii="Arial" w:eastAsia="Calibri" w:hAnsi="Arial" w:cs="Arial"/>
          <w:color w:val="000000" w:themeColor="text1"/>
          <w:sz w:val="24"/>
          <w:szCs w:val="24"/>
        </w:rPr>
        <w:t xml:space="preserve"> będzie protokół odbioru końcowego usługi bez wad i usterek.</w:t>
      </w:r>
    </w:p>
    <w:p w14:paraId="5C2D5006" w14:textId="195297A3" w:rsidR="00A9748E" w:rsidRPr="00B2049E" w:rsidRDefault="00A9748E" w:rsidP="00A9748E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9078C">
        <w:rPr>
          <w:rFonts w:ascii="Arial" w:eastAsia="Calibri" w:hAnsi="Arial" w:cs="Arial"/>
          <w:sz w:val="24"/>
          <w:szCs w:val="24"/>
        </w:rPr>
        <w:t>Protokół odbioru końcowego zostanie s</w:t>
      </w:r>
      <w:r w:rsidR="00493A81" w:rsidRPr="0099078C">
        <w:rPr>
          <w:rFonts w:ascii="Arial" w:eastAsia="Calibri" w:hAnsi="Arial" w:cs="Arial"/>
          <w:sz w:val="24"/>
          <w:szCs w:val="24"/>
        </w:rPr>
        <w:t xml:space="preserve">pisany przez strony w terminie </w:t>
      </w:r>
      <w:r w:rsidR="0099078C" w:rsidRPr="0099078C">
        <w:rPr>
          <w:rFonts w:ascii="Arial" w:eastAsia="Calibri" w:hAnsi="Arial" w:cs="Arial"/>
          <w:sz w:val="24"/>
          <w:szCs w:val="24"/>
        </w:rPr>
        <w:t>7</w:t>
      </w:r>
      <w:r w:rsidRPr="0099078C">
        <w:rPr>
          <w:rFonts w:ascii="Arial" w:eastAsia="Calibri" w:hAnsi="Arial" w:cs="Arial"/>
          <w:sz w:val="24"/>
          <w:szCs w:val="24"/>
        </w:rPr>
        <w:t xml:space="preserve">dni od </w:t>
      </w:r>
      <w:r w:rsidRPr="00303887">
        <w:rPr>
          <w:rFonts w:ascii="Arial" w:eastAsia="Calibri" w:hAnsi="Arial" w:cs="Arial"/>
          <w:sz w:val="24"/>
          <w:szCs w:val="24"/>
        </w:rPr>
        <w:t xml:space="preserve">dnia przekazania Zamawiającemu przez Wykonawcę kompletu dokumentacji kontroli zgodnie z zapisami Rozdział IV. </w:t>
      </w:r>
    </w:p>
    <w:p w14:paraId="5163E23A" w14:textId="77777777" w:rsidR="00A9748E" w:rsidRPr="00B2049E" w:rsidRDefault="00A9748E" w:rsidP="00A9748E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2049E">
        <w:rPr>
          <w:rFonts w:ascii="Arial" w:eastAsia="Calibri" w:hAnsi="Arial" w:cs="Arial"/>
          <w:color w:val="000000" w:themeColor="text1"/>
          <w:sz w:val="24"/>
          <w:szCs w:val="24"/>
        </w:rPr>
        <w:t xml:space="preserve">W tym terminie Zamawiający zweryfikuje kompletność złożonej dokumentacji </w:t>
      </w:r>
      <w:r w:rsidR="001107A0" w:rsidRPr="00B2049E">
        <w:rPr>
          <w:rFonts w:ascii="Arial" w:eastAsia="Calibri" w:hAnsi="Arial" w:cs="Arial"/>
          <w:color w:val="000000" w:themeColor="text1"/>
          <w:sz w:val="24"/>
          <w:szCs w:val="24"/>
        </w:rPr>
        <w:br/>
      </w:r>
      <w:r w:rsidRPr="00B2049E">
        <w:rPr>
          <w:rFonts w:ascii="Arial" w:eastAsia="Calibri" w:hAnsi="Arial" w:cs="Arial"/>
          <w:color w:val="000000" w:themeColor="text1"/>
          <w:sz w:val="24"/>
          <w:szCs w:val="24"/>
        </w:rPr>
        <w:t>i zgodność jej wykonania z zapisami:</w:t>
      </w:r>
    </w:p>
    <w:p w14:paraId="7FEAA20F" w14:textId="77777777" w:rsidR="00A9748E" w:rsidRPr="00B2049E" w:rsidRDefault="00A9748E" w:rsidP="00A9748E">
      <w:pPr>
        <w:pStyle w:val="Akapitzlist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2049E">
        <w:rPr>
          <w:rFonts w:ascii="Arial" w:eastAsia="Calibri" w:hAnsi="Arial" w:cs="Arial"/>
          <w:color w:val="000000" w:themeColor="text1"/>
          <w:sz w:val="24"/>
          <w:szCs w:val="24"/>
        </w:rPr>
        <w:t>- Ustawy Prawo Budowlane</w:t>
      </w:r>
      <w:r w:rsidR="004560E5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6758153B" w14:textId="77777777" w:rsidR="00A9748E" w:rsidRPr="00B2049E" w:rsidRDefault="00A9748E" w:rsidP="00A9748E">
      <w:pPr>
        <w:pStyle w:val="Akapitzlist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2049E">
        <w:rPr>
          <w:rFonts w:ascii="Arial" w:eastAsia="Calibri" w:hAnsi="Arial" w:cs="Arial"/>
          <w:color w:val="000000" w:themeColor="text1"/>
          <w:sz w:val="24"/>
          <w:szCs w:val="24"/>
        </w:rPr>
        <w:t xml:space="preserve">- </w:t>
      </w:r>
      <w:r w:rsidR="004560E5">
        <w:rPr>
          <w:rFonts w:ascii="Arial" w:eastAsia="Calibri" w:hAnsi="Arial" w:cs="Arial"/>
          <w:color w:val="000000" w:themeColor="text1"/>
          <w:sz w:val="24"/>
          <w:szCs w:val="24"/>
        </w:rPr>
        <w:t>T</w:t>
      </w:r>
      <w:r w:rsidRPr="00B2049E">
        <w:rPr>
          <w:rFonts w:ascii="Arial" w:eastAsia="Calibri" w:hAnsi="Arial" w:cs="Arial"/>
          <w:color w:val="000000" w:themeColor="text1"/>
          <w:sz w:val="24"/>
          <w:szCs w:val="24"/>
        </w:rPr>
        <w:t xml:space="preserve">reścią </w:t>
      </w:r>
      <w:r w:rsidR="004560E5">
        <w:rPr>
          <w:rFonts w:ascii="Arial" w:eastAsia="Calibri" w:hAnsi="Arial" w:cs="Arial"/>
          <w:color w:val="000000" w:themeColor="text1"/>
          <w:sz w:val="24"/>
          <w:szCs w:val="24"/>
        </w:rPr>
        <w:t>U</w:t>
      </w:r>
      <w:r w:rsidRPr="00B2049E">
        <w:rPr>
          <w:rFonts w:ascii="Arial" w:eastAsia="Calibri" w:hAnsi="Arial" w:cs="Arial"/>
          <w:color w:val="000000" w:themeColor="text1"/>
          <w:sz w:val="24"/>
          <w:szCs w:val="24"/>
        </w:rPr>
        <w:t>mowy</w:t>
      </w:r>
      <w:r w:rsidR="004560E5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393354F9" w14:textId="77777777" w:rsidR="00A9748E" w:rsidRPr="00B2049E" w:rsidRDefault="00A9748E" w:rsidP="00A9748E">
      <w:pPr>
        <w:pStyle w:val="Akapitzlist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2049E">
        <w:rPr>
          <w:rFonts w:ascii="Arial" w:eastAsia="Calibri" w:hAnsi="Arial" w:cs="Arial"/>
          <w:color w:val="000000" w:themeColor="text1"/>
          <w:sz w:val="24"/>
          <w:szCs w:val="24"/>
        </w:rPr>
        <w:t>- Opisem przedmiotu zamówienia i wymaganiami Zamawiającego.</w:t>
      </w:r>
    </w:p>
    <w:p w14:paraId="64FEB7E6" w14:textId="77777777" w:rsidR="00A9748E" w:rsidRDefault="00A9748E" w:rsidP="00467CF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103D0C3F" w14:textId="77777777" w:rsidR="000E1478" w:rsidRDefault="000E1478" w:rsidP="00467CF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00E3A5FD" w14:textId="77777777" w:rsidR="000E1478" w:rsidRDefault="000E1478" w:rsidP="00467CF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5CE76E52" w14:textId="77777777" w:rsidR="000E1478" w:rsidRDefault="000E1478" w:rsidP="00467CF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0F38BD98" w14:textId="77777777" w:rsidR="000E1478" w:rsidRPr="00467CFB" w:rsidRDefault="000E1478" w:rsidP="00467CF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1AE1CE45" w14:textId="77777777" w:rsidR="0027690B" w:rsidRPr="00B2049E" w:rsidRDefault="0027690B" w:rsidP="00A9748E">
      <w:pPr>
        <w:pStyle w:val="Akapitzlist"/>
        <w:spacing w:after="0" w:line="240" w:lineRule="auto"/>
        <w:jc w:val="both"/>
        <w:rPr>
          <w:rFonts w:ascii="Arial" w:eastAsia="Calibri" w:hAnsi="Arial" w:cs="Arial"/>
          <w:b/>
          <w:color w:val="000000" w:themeColor="text1"/>
          <w:sz w:val="24"/>
          <w:szCs w:val="24"/>
          <w:u w:val="single"/>
        </w:rPr>
      </w:pPr>
    </w:p>
    <w:p w14:paraId="63B2F898" w14:textId="77777777" w:rsidR="00A9748E" w:rsidRPr="00303887" w:rsidRDefault="00A9748E" w:rsidP="00A9748E">
      <w:pPr>
        <w:pStyle w:val="Akapitzlist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u w:val="single"/>
        </w:rPr>
      </w:pPr>
      <w:r w:rsidRPr="00303887">
        <w:rPr>
          <w:rFonts w:ascii="Arial" w:eastAsia="Calibri" w:hAnsi="Arial" w:cs="Arial"/>
          <w:b/>
          <w:sz w:val="24"/>
          <w:szCs w:val="24"/>
          <w:u w:val="single"/>
        </w:rPr>
        <w:t xml:space="preserve">Załączniki: </w:t>
      </w:r>
    </w:p>
    <w:p w14:paraId="63F7BCA7" w14:textId="77777777" w:rsidR="00DD2E8E" w:rsidRPr="00303887" w:rsidRDefault="00DD2E8E" w:rsidP="00A9748E">
      <w:pPr>
        <w:pStyle w:val="Akapitzlist"/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u w:val="single"/>
        </w:rPr>
      </w:pPr>
    </w:p>
    <w:p w14:paraId="4159C767" w14:textId="715B2000" w:rsidR="00DD2E8E" w:rsidRPr="00303887" w:rsidRDefault="000B1A59" w:rsidP="00DD2E8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303887">
        <w:rPr>
          <w:rFonts w:ascii="Arial" w:hAnsi="Arial" w:cs="Arial"/>
          <w:sz w:val="24"/>
          <w:szCs w:val="24"/>
          <w:u w:val="single"/>
        </w:rPr>
        <w:t xml:space="preserve">Załącznik nr </w:t>
      </w:r>
      <w:r w:rsidR="009B3ED2" w:rsidRPr="00303887">
        <w:rPr>
          <w:rFonts w:ascii="Arial" w:hAnsi="Arial" w:cs="Arial"/>
          <w:sz w:val="24"/>
          <w:szCs w:val="24"/>
          <w:u w:val="single"/>
        </w:rPr>
        <w:t>1.</w:t>
      </w:r>
      <w:r w:rsidR="00566E8D">
        <w:rPr>
          <w:rFonts w:ascii="Arial" w:hAnsi="Arial" w:cs="Arial"/>
          <w:sz w:val="24"/>
          <w:szCs w:val="24"/>
          <w:u w:val="single"/>
        </w:rPr>
        <w:t>1</w:t>
      </w:r>
      <w:r w:rsidRPr="00303887">
        <w:rPr>
          <w:rFonts w:ascii="Arial" w:hAnsi="Arial" w:cs="Arial"/>
          <w:sz w:val="24"/>
          <w:szCs w:val="24"/>
        </w:rPr>
        <w:t xml:space="preserve"> – Wz</w:t>
      </w:r>
      <w:bookmarkStart w:id="1" w:name="_Toc501614031"/>
      <w:r w:rsidR="00DD2E8E" w:rsidRPr="00303887">
        <w:rPr>
          <w:rFonts w:ascii="Arial" w:hAnsi="Arial" w:cs="Arial"/>
          <w:sz w:val="24"/>
          <w:szCs w:val="24"/>
        </w:rPr>
        <w:t xml:space="preserve">ór: </w:t>
      </w:r>
      <w:r w:rsidR="009B3ED2" w:rsidRPr="00303887">
        <w:rPr>
          <w:rFonts w:ascii="Arial" w:hAnsi="Arial" w:cs="Arial"/>
          <w:sz w:val="24"/>
          <w:szCs w:val="24"/>
        </w:rPr>
        <w:t>Protokół z okresowej kontroli rocznej stanu technicznego budynku o powierzchni zabudowy przekraczające</w:t>
      </w:r>
      <w:r w:rsidR="00DD2E8E" w:rsidRPr="00303887">
        <w:rPr>
          <w:rFonts w:ascii="Arial" w:hAnsi="Arial" w:cs="Arial"/>
          <w:sz w:val="24"/>
          <w:szCs w:val="24"/>
        </w:rPr>
        <w:t xml:space="preserve">j 2000 m², oraz innych obiektów </w:t>
      </w:r>
      <w:r w:rsidR="009B3ED2" w:rsidRPr="00303887">
        <w:rPr>
          <w:rFonts w:ascii="Arial" w:hAnsi="Arial" w:cs="Arial"/>
          <w:sz w:val="24"/>
          <w:szCs w:val="24"/>
        </w:rPr>
        <w:t>budowlanych o powierzchni d</w:t>
      </w:r>
      <w:r w:rsidR="00DD2E8E" w:rsidRPr="00303887">
        <w:rPr>
          <w:rFonts w:ascii="Arial" w:hAnsi="Arial" w:cs="Arial"/>
          <w:sz w:val="24"/>
          <w:szCs w:val="24"/>
        </w:rPr>
        <w:t>achu przekraczających 1000 m².</w:t>
      </w:r>
    </w:p>
    <w:p w14:paraId="2C439AA1" w14:textId="01B236D2" w:rsidR="00DD2E8E" w:rsidRPr="00303887" w:rsidRDefault="00DD2E8E" w:rsidP="00DD2E8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303887">
        <w:rPr>
          <w:rFonts w:ascii="Arial" w:hAnsi="Arial" w:cs="Arial"/>
          <w:sz w:val="24"/>
          <w:szCs w:val="24"/>
          <w:u w:val="single"/>
        </w:rPr>
        <w:t>Załącznik nr 1.</w:t>
      </w:r>
      <w:r w:rsidR="00566E8D">
        <w:rPr>
          <w:rFonts w:ascii="Arial" w:hAnsi="Arial" w:cs="Arial"/>
          <w:sz w:val="24"/>
          <w:szCs w:val="24"/>
          <w:u w:val="single"/>
        </w:rPr>
        <w:t>2</w:t>
      </w:r>
      <w:r w:rsidRPr="00303887">
        <w:rPr>
          <w:rFonts w:ascii="Arial" w:hAnsi="Arial" w:cs="Arial"/>
          <w:sz w:val="24"/>
          <w:szCs w:val="24"/>
        </w:rPr>
        <w:t xml:space="preserve"> – Wzór: Zestawienie zbiorcze stwierdzonych uwag i zaleceń do usunięcia z okresowej kontroli stanu technicznego obiektu budowlanego.</w:t>
      </w:r>
      <w:bookmarkStart w:id="2" w:name="_Toc501614035"/>
      <w:bookmarkEnd w:id="1"/>
    </w:p>
    <w:p w14:paraId="388FCEA8" w14:textId="38346375" w:rsidR="000B1A59" w:rsidRPr="00F51991" w:rsidRDefault="00DD2E8E" w:rsidP="00DD2E8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303887">
        <w:rPr>
          <w:rFonts w:ascii="Arial" w:hAnsi="Arial" w:cs="Arial"/>
          <w:sz w:val="24"/>
          <w:szCs w:val="24"/>
          <w:u w:val="single"/>
        </w:rPr>
        <w:t>Załącznik nr 1.</w:t>
      </w:r>
      <w:r w:rsidR="00566E8D">
        <w:rPr>
          <w:rFonts w:ascii="Arial" w:hAnsi="Arial" w:cs="Arial"/>
          <w:sz w:val="24"/>
          <w:szCs w:val="24"/>
          <w:u w:val="single"/>
        </w:rPr>
        <w:t>3</w:t>
      </w:r>
      <w:r w:rsidR="0001083C" w:rsidRPr="00303887">
        <w:rPr>
          <w:rFonts w:ascii="Arial" w:hAnsi="Arial" w:cs="Arial"/>
          <w:sz w:val="24"/>
          <w:szCs w:val="24"/>
          <w:u w:val="single"/>
        </w:rPr>
        <w:t>.</w:t>
      </w:r>
      <w:r w:rsidR="000B1A59" w:rsidRPr="00303887">
        <w:rPr>
          <w:rFonts w:ascii="Arial" w:hAnsi="Arial" w:cs="Arial"/>
          <w:sz w:val="24"/>
          <w:szCs w:val="24"/>
        </w:rPr>
        <w:t xml:space="preserve"> – Wzór</w:t>
      </w:r>
      <w:r w:rsidRPr="00303887">
        <w:rPr>
          <w:rFonts w:ascii="Arial" w:hAnsi="Arial" w:cs="Arial"/>
          <w:sz w:val="24"/>
          <w:szCs w:val="24"/>
        </w:rPr>
        <w:t>:</w:t>
      </w:r>
      <w:r w:rsidR="000B1A59" w:rsidRPr="00303887">
        <w:rPr>
          <w:rFonts w:ascii="Arial" w:hAnsi="Arial" w:cs="Arial"/>
          <w:sz w:val="24"/>
          <w:szCs w:val="24"/>
        </w:rPr>
        <w:t xml:space="preserve"> </w:t>
      </w:r>
      <w:r w:rsidRPr="00303887">
        <w:rPr>
          <w:rFonts w:ascii="Arial" w:hAnsi="Arial" w:cs="Arial"/>
          <w:sz w:val="24"/>
          <w:szCs w:val="24"/>
        </w:rPr>
        <w:t>Kryteria oceny stanu technicznego oraz stopnia zużycia elementu obiektu budowlanego.</w:t>
      </w:r>
      <w:bookmarkEnd w:id="2"/>
    </w:p>
    <w:p w14:paraId="7FF7D766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620F521F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00CE6906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099FC507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515659B6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78BC7AFC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71C7123A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7D131E7F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6185EFD6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6A4ECEC3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6C5F0FDD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15F08940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47CE0862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462470EB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7F0CAEA0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2494265D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62908989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5DF93F1C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3DF6F60E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464A4B9B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2B434EF4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5038B1B8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2A06B9D6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5F13FFFC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1D505E0F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2F35346D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2728FE4F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6AB0E5D4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1F6DDAA6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5469C39B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7881FF13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2E238014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22F542A1" w14:textId="77777777" w:rsidR="00F51991" w:rsidRDefault="00F51991" w:rsidP="00F51991">
      <w:pPr>
        <w:pStyle w:val="Akapitzlist"/>
        <w:spacing w:after="0" w:line="240" w:lineRule="auto"/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14:paraId="7B72DF11" w14:textId="77777777" w:rsidR="00F51991" w:rsidRPr="00303887" w:rsidRDefault="00F51991" w:rsidP="00F51991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  <w:sz w:val="24"/>
          <w:szCs w:val="24"/>
        </w:rPr>
      </w:pPr>
    </w:p>
    <w:sectPr w:rsidR="00F51991" w:rsidRPr="00303887" w:rsidSect="00967C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8" w:right="1417" w:bottom="284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52DC2" w14:textId="77777777" w:rsidR="00804DB5" w:rsidRDefault="00804DB5">
      <w:pPr>
        <w:spacing w:after="0" w:line="240" w:lineRule="auto"/>
      </w:pPr>
      <w:r>
        <w:separator/>
      </w:r>
    </w:p>
  </w:endnote>
  <w:endnote w:type="continuationSeparator" w:id="0">
    <w:p w14:paraId="4C421793" w14:textId="77777777" w:rsidR="00804DB5" w:rsidRDefault="00804D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1CC3B" w14:textId="77777777" w:rsidR="00440EC4" w:rsidRDefault="00440E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86297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Content>
          <w:p w14:paraId="1F7199E4" w14:textId="77777777" w:rsidR="00B67762" w:rsidRDefault="00A9748E">
            <w:pPr>
              <w:pStyle w:val="Stopka"/>
              <w:jc w:val="center"/>
            </w:pPr>
            <w:r w:rsidRPr="00967C86">
              <w:rPr>
                <w:sz w:val="18"/>
                <w:szCs w:val="18"/>
              </w:rPr>
              <w:t xml:space="preserve">Strona </w:t>
            </w:r>
            <w:r w:rsidRPr="00967C86">
              <w:rPr>
                <w:b/>
                <w:sz w:val="18"/>
                <w:szCs w:val="18"/>
              </w:rPr>
              <w:fldChar w:fldCharType="begin"/>
            </w:r>
            <w:r w:rsidRPr="00967C86">
              <w:rPr>
                <w:b/>
                <w:sz w:val="18"/>
                <w:szCs w:val="18"/>
              </w:rPr>
              <w:instrText>PAGE</w:instrText>
            </w:r>
            <w:r w:rsidRPr="00967C86">
              <w:rPr>
                <w:b/>
                <w:sz w:val="18"/>
                <w:szCs w:val="18"/>
              </w:rPr>
              <w:fldChar w:fldCharType="separate"/>
            </w:r>
            <w:r w:rsidR="003F3098" w:rsidRPr="00967C86">
              <w:rPr>
                <w:b/>
                <w:noProof/>
                <w:sz w:val="18"/>
                <w:szCs w:val="18"/>
              </w:rPr>
              <w:t>1</w:t>
            </w:r>
            <w:r w:rsidRPr="00967C86">
              <w:rPr>
                <w:b/>
                <w:sz w:val="18"/>
                <w:szCs w:val="18"/>
              </w:rPr>
              <w:fldChar w:fldCharType="end"/>
            </w:r>
            <w:r w:rsidRPr="00967C86">
              <w:rPr>
                <w:sz w:val="18"/>
                <w:szCs w:val="18"/>
              </w:rPr>
              <w:t xml:space="preserve"> z </w:t>
            </w:r>
            <w:r w:rsidRPr="00967C86">
              <w:rPr>
                <w:b/>
                <w:sz w:val="18"/>
                <w:szCs w:val="18"/>
              </w:rPr>
              <w:fldChar w:fldCharType="begin"/>
            </w:r>
            <w:r w:rsidRPr="00967C86">
              <w:rPr>
                <w:b/>
                <w:sz w:val="18"/>
                <w:szCs w:val="18"/>
              </w:rPr>
              <w:instrText>NUMPAGES</w:instrText>
            </w:r>
            <w:r w:rsidRPr="00967C86">
              <w:rPr>
                <w:b/>
                <w:sz w:val="18"/>
                <w:szCs w:val="18"/>
              </w:rPr>
              <w:fldChar w:fldCharType="separate"/>
            </w:r>
            <w:r w:rsidR="003F3098" w:rsidRPr="00967C86">
              <w:rPr>
                <w:b/>
                <w:noProof/>
                <w:sz w:val="18"/>
                <w:szCs w:val="18"/>
              </w:rPr>
              <w:t>5</w:t>
            </w:r>
            <w:r w:rsidRPr="00967C86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14:paraId="64298848" w14:textId="77777777" w:rsidR="00B67762" w:rsidRDefault="00B6776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0EEB9" w14:textId="77777777" w:rsidR="00440EC4" w:rsidRDefault="00440E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68157" w14:textId="77777777" w:rsidR="00804DB5" w:rsidRDefault="00804DB5">
      <w:pPr>
        <w:spacing w:after="0" w:line="240" w:lineRule="auto"/>
      </w:pPr>
      <w:r>
        <w:separator/>
      </w:r>
    </w:p>
  </w:footnote>
  <w:footnote w:type="continuationSeparator" w:id="0">
    <w:p w14:paraId="6238E86F" w14:textId="77777777" w:rsidR="00804DB5" w:rsidRDefault="00804D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3BBFD" w14:textId="77777777" w:rsidR="00440EC4" w:rsidRDefault="00440E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4A54" w14:textId="77777777" w:rsidR="00B67762" w:rsidRDefault="00A9748E">
    <w:pPr>
      <w:pStyle w:val="Nagwek"/>
    </w:pPr>
    <w:r>
      <w:rPr>
        <w:rFonts w:asciiTheme="majorHAnsi" w:eastAsiaTheme="majorEastAsia" w:hAnsiTheme="majorHAnsi" w:cstheme="majorBidi"/>
        <w:color w:val="4F81BD" w:themeColor="accent1"/>
        <w:sz w:val="24"/>
      </w:rPr>
      <w:ptab w:relativeTo="margin" w:alignment="right" w:leader="none"/>
    </w:r>
    <w:r w:rsidR="001107A0">
      <w:rPr>
        <w:rFonts w:asciiTheme="majorHAnsi" w:eastAsiaTheme="majorEastAsia" w:hAnsiTheme="majorHAnsi" w:cstheme="majorBidi"/>
        <w:color w:val="4F81BD" w:themeColor="accent1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6063D" w14:textId="77777777" w:rsidR="00440EC4" w:rsidRDefault="00440E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0072F"/>
    <w:multiLevelType w:val="hybridMultilevel"/>
    <w:tmpl w:val="A4C8355C"/>
    <w:lvl w:ilvl="0" w:tplc="756E975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991238"/>
    <w:multiLevelType w:val="hybridMultilevel"/>
    <w:tmpl w:val="3864D2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767D8B"/>
    <w:multiLevelType w:val="hybridMultilevel"/>
    <w:tmpl w:val="18444D6C"/>
    <w:lvl w:ilvl="0" w:tplc="B45E1318">
      <w:start w:val="8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3B953B7"/>
    <w:multiLevelType w:val="hybridMultilevel"/>
    <w:tmpl w:val="CFFECC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379C7"/>
    <w:multiLevelType w:val="hybridMultilevel"/>
    <w:tmpl w:val="47141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167"/>
    <w:multiLevelType w:val="hybridMultilevel"/>
    <w:tmpl w:val="5226F3D4"/>
    <w:lvl w:ilvl="0" w:tplc="DA5823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87ED9"/>
    <w:multiLevelType w:val="hybridMultilevel"/>
    <w:tmpl w:val="1A8238B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16E366B"/>
    <w:multiLevelType w:val="hybridMultilevel"/>
    <w:tmpl w:val="B63235A0"/>
    <w:lvl w:ilvl="0" w:tplc="8182F99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FD83012"/>
    <w:multiLevelType w:val="hybridMultilevel"/>
    <w:tmpl w:val="A0A0B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054B9"/>
    <w:multiLevelType w:val="hybridMultilevel"/>
    <w:tmpl w:val="11A074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B1CAC"/>
    <w:multiLevelType w:val="hybridMultilevel"/>
    <w:tmpl w:val="A0742C40"/>
    <w:lvl w:ilvl="0" w:tplc="2C647E6E">
      <w:start w:val="4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20697"/>
    <w:multiLevelType w:val="hybridMultilevel"/>
    <w:tmpl w:val="F9665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47DAB"/>
    <w:multiLevelType w:val="hybridMultilevel"/>
    <w:tmpl w:val="9B0A4E02"/>
    <w:lvl w:ilvl="0" w:tplc="1128A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1E202B"/>
    <w:multiLevelType w:val="hybridMultilevel"/>
    <w:tmpl w:val="7F8A6DD8"/>
    <w:lvl w:ilvl="0" w:tplc="DAD2233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B41BB5"/>
    <w:multiLevelType w:val="hybridMultilevel"/>
    <w:tmpl w:val="93FEDAD2"/>
    <w:lvl w:ilvl="0" w:tplc="0CF0B41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966E1E"/>
    <w:multiLevelType w:val="hybridMultilevel"/>
    <w:tmpl w:val="8544EB66"/>
    <w:lvl w:ilvl="0" w:tplc="3DDEC18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70012067"/>
    <w:multiLevelType w:val="hybridMultilevel"/>
    <w:tmpl w:val="6F8CA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FB565E"/>
    <w:multiLevelType w:val="hybridMultilevel"/>
    <w:tmpl w:val="61A0A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EB56D3"/>
    <w:multiLevelType w:val="hybridMultilevel"/>
    <w:tmpl w:val="695EC4DE"/>
    <w:lvl w:ilvl="0" w:tplc="9F120210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2056662160">
    <w:abstractNumId w:val="5"/>
  </w:num>
  <w:num w:numId="2" w16cid:durableId="166288743">
    <w:abstractNumId w:val="11"/>
  </w:num>
  <w:num w:numId="3" w16cid:durableId="1077438892">
    <w:abstractNumId w:val="18"/>
  </w:num>
  <w:num w:numId="4" w16cid:durableId="687558311">
    <w:abstractNumId w:val="12"/>
  </w:num>
  <w:num w:numId="5" w16cid:durableId="680861971">
    <w:abstractNumId w:val="10"/>
  </w:num>
  <w:num w:numId="6" w16cid:durableId="405418095">
    <w:abstractNumId w:val="15"/>
  </w:num>
  <w:num w:numId="7" w16cid:durableId="133253501">
    <w:abstractNumId w:val="0"/>
  </w:num>
  <w:num w:numId="8" w16cid:durableId="1106390365">
    <w:abstractNumId w:val="7"/>
  </w:num>
  <w:num w:numId="9" w16cid:durableId="1072314527">
    <w:abstractNumId w:val="2"/>
  </w:num>
  <w:num w:numId="10" w16cid:durableId="1412314193">
    <w:abstractNumId w:val="4"/>
  </w:num>
  <w:num w:numId="11" w16cid:durableId="2053386584">
    <w:abstractNumId w:val="3"/>
  </w:num>
  <w:num w:numId="12" w16cid:durableId="753163446">
    <w:abstractNumId w:val="14"/>
  </w:num>
  <w:num w:numId="13" w16cid:durableId="1392923068">
    <w:abstractNumId w:val="16"/>
  </w:num>
  <w:num w:numId="14" w16cid:durableId="792021350">
    <w:abstractNumId w:val="9"/>
  </w:num>
  <w:num w:numId="15" w16cid:durableId="997001925">
    <w:abstractNumId w:val="1"/>
  </w:num>
  <w:num w:numId="16" w16cid:durableId="2051369321">
    <w:abstractNumId w:val="13"/>
  </w:num>
  <w:num w:numId="17" w16cid:durableId="448478543">
    <w:abstractNumId w:val="6"/>
  </w:num>
  <w:num w:numId="18" w16cid:durableId="327683279">
    <w:abstractNumId w:val="8"/>
  </w:num>
  <w:num w:numId="19" w16cid:durableId="4933745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48E"/>
    <w:rsid w:val="00006599"/>
    <w:rsid w:val="000103F2"/>
    <w:rsid w:val="0001083C"/>
    <w:rsid w:val="000126EB"/>
    <w:rsid w:val="00013162"/>
    <w:rsid w:val="00013E6C"/>
    <w:rsid w:val="00014232"/>
    <w:rsid w:val="00016703"/>
    <w:rsid w:val="00024D6A"/>
    <w:rsid w:val="00030ACD"/>
    <w:rsid w:val="0003200D"/>
    <w:rsid w:val="00037C4A"/>
    <w:rsid w:val="00044CCF"/>
    <w:rsid w:val="0008057C"/>
    <w:rsid w:val="00092FCD"/>
    <w:rsid w:val="000B1A59"/>
    <w:rsid w:val="000B4DA4"/>
    <w:rsid w:val="000C1C16"/>
    <w:rsid w:val="000C494B"/>
    <w:rsid w:val="000E1477"/>
    <w:rsid w:val="000E1478"/>
    <w:rsid w:val="000F6CD4"/>
    <w:rsid w:val="001107A0"/>
    <w:rsid w:val="0011302B"/>
    <w:rsid w:val="00121FF3"/>
    <w:rsid w:val="001266D6"/>
    <w:rsid w:val="001353EC"/>
    <w:rsid w:val="00172D51"/>
    <w:rsid w:val="001733CF"/>
    <w:rsid w:val="00184785"/>
    <w:rsid w:val="00187521"/>
    <w:rsid w:val="00190DEE"/>
    <w:rsid w:val="00190F58"/>
    <w:rsid w:val="001A1076"/>
    <w:rsid w:val="001B3E12"/>
    <w:rsid w:val="001B7E4D"/>
    <w:rsid w:val="001C1F06"/>
    <w:rsid w:val="001C41B6"/>
    <w:rsid w:val="001C4DA6"/>
    <w:rsid w:val="001C6792"/>
    <w:rsid w:val="001D55D9"/>
    <w:rsid w:val="002007B2"/>
    <w:rsid w:val="002173D7"/>
    <w:rsid w:val="00220A01"/>
    <w:rsid w:val="00222C9F"/>
    <w:rsid w:val="002306A3"/>
    <w:rsid w:val="00237354"/>
    <w:rsid w:val="00254DE7"/>
    <w:rsid w:val="0025543A"/>
    <w:rsid w:val="00271FC0"/>
    <w:rsid w:val="0027690B"/>
    <w:rsid w:val="00281267"/>
    <w:rsid w:val="00282B84"/>
    <w:rsid w:val="0029128C"/>
    <w:rsid w:val="002B7804"/>
    <w:rsid w:val="002C5B94"/>
    <w:rsid w:val="002E0CFF"/>
    <w:rsid w:val="002E3189"/>
    <w:rsid w:val="002E31EB"/>
    <w:rsid w:val="002E3FD0"/>
    <w:rsid w:val="00301558"/>
    <w:rsid w:val="00303887"/>
    <w:rsid w:val="0031406D"/>
    <w:rsid w:val="0031466E"/>
    <w:rsid w:val="00314885"/>
    <w:rsid w:val="00322ACC"/>
    <w:rsid w:val="00340AED"/>
    <w:rsid w:val="003411A6"/>
    <w:rsid w:val="0034174B"/>
    <w:rsid w:val="00344366"/>
    <w:rsid w:val="003460E3"/>
    <w:rsid w:val="00361006"/>
    <w:rsid w:val="003735CF"/>
    <w:rsid w:val="00374CC3"/>
    <w:rsid w:val="00384B57"/>
    <w:rsid w:val="00395C38"/>
    <w:rsid w:val="003972EF"/>
    <w:rsid w:val="003A1BDE"/>
    <w:rsid w:val="003B1F3A"/>
    <w:rsid w:val="003B4C9E"/>
    <w:rsid w:val="003B63C7"/>
    <w:rsid w:val="003D4C17"/>
    <w:rsid w:val="003D7112"/>
    <w:rsid w:val="003E1E1E"/>
    <w:rsid w:val="003E4BEF"/>
    <w:rsid w:val="003E4E8F"/>
    <w:rsid w:val="003E7F4C"/>
    <w:rsid w:val="003F3098"/>
    <w:rsid w:val="003F73B2"/>
    <w:rsid w:val="0040035E"/>
    <w:rsid w:val="0041339E"/>
    <w:rsid w:val="004167D3"/>
    <w:rsid w:val="004176D7"/>
    <w:rsid w:val="00425906"/>
    <w:rsid w:val="004262C3"/>
    <w:rsid w:val="00433B90"/>
    <w:rsid w:val="00437083"/>
    <w:rsid w:val="00440EC4"/>
    <w:rsid w:val="00443241"/>
    <w:rsid w:val="0044430F"/>
    <w:rsid w:val="004560E5"/>
    <w:rsid w:val="00457A6A"/>
    <w:rsid w:val="00461D2D"/>
    <w:rsid w:val="00467CFB"/>
    <w:rsid w:val="0047021B"/>
    <w:rsid w:val="00475516"/>
    <w:rsid w:val="00481B37"/>
    <w:rsid w:val="0048726E"/>
    <w:rsid w:val="00493A3E"/>
    <w:rsid w:val="00493A81"/>
    <w:rsid w:val="004A1F71"/>
    <w:rsid w:val="004A6521"/>
    <w:rsid w:val="004B04AD"/>
    <w:rsid w:val="004B37FD"/>
    <w:rsid w:val="004C2B5C"/>
    <w:rsid w:val="004C3A8E"/>
    <w:rsid w:val="004C54D5"/>
    <w:rsid w:val="004C610C"/>
    <w:rsid w:val="004D5B99"/>
    <w:rsid w:val="004F28CD"/>
    <w:rsid w:val="004F2A88"/>
    <w:rsid w:val="005271C7"/>
    <w:rsid w:val="00527305"/>
    <w:rsid w:val="00543B39"/>
    <w:rsid w:val="00553F2C"/>
    <w:rsid w:val="00555270"/>
    <w:rsid w:val="00566E8D"/>
    <w:rsid w:val="00571C5C"/>
    <w:rsid w:val="0059455C"/>
    <w:rsid w:val="005963C5"/>
    <w:rsid w:val="0059782E"/>
    <w:rsid w:val="005A6878"/>
    <w:rsid w:val="005A784A"/>
    <w:rsid w:val="005B362A"/>
    <w:rsid w:val="005C14AD"/>
    <w:rsid w:val="005E2A34"/>
    <w:rsid w:val="005F4D33"/>
    <w:rsid w:val="0060674E"/>
    <w:rsid w:val="00607FA1"/>
    <w:rsid w:val="006269F8"/>
    <w:rsid w:val="00626C55"/>
    <w:rsid w:val="00637465"/>
    <w:rsid w:val="00644682"/>
    <w:rsid w:val="00652469"/>
    <w:rsid w:val="00656982"/>
    <w:rsid w:val="00660A50"/>
    <w:rsid w:val="006764E9"/>
    <w:rsid w:val="006844BF"/>
    <w:rsid w:val="006851E7"/>
    <w:rsid w:val="00687D8D"/>
    <w:rsid w:val="006A22F2"/>
    <w:rsid w:val="006A247D"/>
    <w:rsid w:val="006B07E1"/>
    <w:rsid w:val="006B1851"/>
    <w:rsid w:val="006B7D36"/>
    <w:rsid w:val="006D1034"/>
    <w:rsid w:val="006D7117"/>
    <w:rsid w:val="006E21AE"/>
    <w:rsid w:val="006E4518"/>
    <w:rsid w:val="0074392F"/>
    <w:rsid w:val="0075661A"/>
    <w:rsid w:val="00767690"/>
    <w:rsid w:val="00767936"/>
    <w:rsid w:val="00767C6C"/>
    <w:rsid w:val="00774CA1"/>
    <w:rsid w:val="00794626"/>
    <w:rsid w:val="007A6D18"/>
    <w:rsid w:val="007B1C8F"/>
    <w:rsid w:val="007B73B1"/>
    <w:rsid w:val="007C35DF"/>
    <w:rsid w:val="007C396D"/>
    <w:rsid w:val="007D5880"/>
    <w:rsid w:val="007E58CB"/>
    <w:rsid w:val="007F7AA0"/>
    <w:rsid w:val="00804DB5"/>
    <w:rsid w:val="00811C0D"/>
    <w:rsid w:val="0082038B"/>
    <w:rsid w:val="008235B6"/>
    <w:rsid w:val="00836494"/>
    <w:rsid w:val="00842FF1"/>
    <w:rsid w:val="00855294"/>
    <w:rsid w:val="008634C7"/>
    <w:rsid w:val="00873419"/>
    <w:rsid w:val="00874A9C"/>
    <w:rsid w:val="00891A66"/>
    <w:rsid w:val="00892358"/>
    <w:rsid w:val="00892D50"/>
    <w:rsid w:val="00894567"/>
    <w:rsid w:val="008B65BA"/>
    <w:rsid w:val="008C1B41"/>
    <w:rsid w:val="008C3291"/>
    <w:rsid w:val="008E025B"/>
    <w:rsid w:val="008E10BD"/>
    <w:rsid w:val="008F2144"/>
    <w:rsid w:val="008F68D7"/>
    <w:rsid w:val="00902FCF"/>
    <w:rsid w:val="00904397"/>
    <w:rsid w:val="009163E0"/>
    <w:rsid w:val="0091756A"/>
    <w:rsid w:val="00917CCE"/>
    <w:rsid w:val="009248A5"/>
    <w:rsid w:val="00927F99"/>
    <w:rsid w:val="009344C4"/>
    <w:rsid w:val="00960F45"/>
    <w:rsid w:val="009628D2"/>
    <w:rsid w:val="00965D4E"/>
    <w:rsid w:val="00967C86"/>
    <w:rsid w:val="00971D53"/>
    <w:rsid w:val="0098423C"/>
    <w:rsid w:val="0099078C"/>
    <w:rsid w:val="009975AA"/>
    <w:rsid w:val="009A18A4"/>
    <w:rsid w:val="009A2DAD"/>
    <w:rsid w:val="009A565A"/>
    <w:rsid w:val="009B03CA"/>
    <w:rsid w:val="009B3ED2"/>
    <w:rsid w:val="009B469F"/>
    <w:rsid w:val="009B74B4"/>
    <w:rsid w:val="009C61F7"/>
    <w:rsid w:val="009E0111"/>
    <w:rsid w:val="009E0906"/>
    <w:rsid w:val="00A23A5B"/>
    <w:rsid w:val="00A32B80"/>
    <w:rsid w:val="00A341A4"/>
    <w:rsid w:val="00A41948"/>
    <w:rsid w:val="00A44B35"/>
    <w:rsid w:val="00A470C6"/>
    <w:rsid w:val="00A556CF"/>
    <w:rsid w:val="00A60549"/>
    <w:rsid w:val="00A65C6B"/>
    <w:rsid w:val="00A65FD6"/>
    <w:rsid w:val="00A70F43"/>
    <w:rsid w:val="00A713B1"/>
    <w:rsid w:val="00A91847"/>
    <w:rsid w:val="00A93A76"/>
    <w:rsid w:val="00A9748E"/>
    <w:rsid w:val="00AA793D"/>
    <w:rsid w:val="00AB1F32"/>
    <w:rsid w:val="00AB29F8"/>
    <w:rsid w:val="00AB4109"/>
    <w:rsid w:val="00AD1DCE"/>
    <w:rsid w:val="00B2049E"/>
    <w:rsid w:val="00B21A94"/>
    <w:rsid w:val="00B23DF9"/>
    <w:rsid w:val="00B3493B"/>
    <w:rsid w:val="00B42FF4"/>
    <w:rsid w:val="00B67762"/>
    <w:rsid w:val="00B73494"/>
    <w:rsid w:val="00B763B0"/>
    <w:rsid w:val="00B9123A"/>
    <w:rsid w:val="00B917E8"/>
    <w:rsid w:val="00B95D09"/>
    <w:rsid w:val="00B96676"/>
    <w:rsid w:val="00BC2A99"/>
    <w:rsid w:val="00BC3C69"/>
    <w:rsid w:val="00BC4709"/>
    <w:rsid w:val="00BC58EC"/>
    <w:rsid w:val="00BF53AB"/>
    <w:rsid w:val="00C14CDF"/>
    <w:rsid w:val="00C17ACB"/>
    <w:rsid w:val="00C27084"/>
    <w:rsid w:val="00C339BF"/>
    <w:rsid w:val="00C41992"/>
    <w:rsid w:val="00C42639"/>
    <w:rsid w:val="00C42D01"/>
    <w:rsid w:val="00C46BFB"/>
    <w:rsid w:val="00C5102C"/>
    <w:rsid w:val="00C65553"/>
    <w:rsid w:val="00C81EBC"/>
    <w:rsid w:val="00CA3389"/>
    <w:rsid w:val="00CA5B5C"/>
    <w:rsid w:val="00CB5AC8"/>
    <w:rsid w:val="00CC0FCA"/>
    <w:rsid w:val="00CE7E10"/>
    <w:rsid w:val="00D278DD"/>
    <w:rsid w:val="00D35C06"/>
    <w:rsid w:val="00D40CA9"/>
    <w:rsid w:val="00D7068A"/>
    <w:rsid w:val="00D80350"/>
    <w:rsid w:val="00D810D6"/>
    <w:rsid w:val="00D961C8"/>
    <w:rsid w:val="00D968D6"/>
    <w:rsid w:val="00DA53C0"/>
    <w:rsid w:val="00DB671C"/>
    <w:rsid w:val="00DD2E8E"/>
    <w:rsid w:val="00DD7318"/>
    <w:rsid w:val="00DE1E36"/>
    <w:rsid w:val="00DF1201"/>
    <w:rsid w:val="00DF3D9E"/>
    <w:rsid w:val="00DF5FD0"/>
    <w:rsid w:val="00E006B6"/>
    <w:rsid w:val="00E27136"/>
    <w:rsid w:val="00E34DFC"/>
    <w:rsid w:val="00E4385B"/>
    <w:rsid w:val="00E4620D"/>
    <w:rsid w:val="00E638E9"/>
    <w:rsid w:val="00E65DA5"/>
    <w:rsid w:val="00E66A1A"/>
    <w:rsid w:val="00E74357"/>
    <w:rsid w:val="00E75AE2"/>
    <w:rsid w:val="00E77764"/>
    <w:rsid w:val="00E9003A"/>
    <w:rsid w:val="00EA0E6A"/>
    <w:rsid w:val="00EC66FF"/>
    <w:rsid w:val="00ED7F02"/>
    <w:rsid w:val="00EE28F5"/>
    <w:rsid w:val="00EF3BB6"/>
    <w:rsid w:val="00EF4777"/>
    <w:rsid w:val="00EF715B"/>
    <w:rsid w:val="00F01F80"/>
    <w:rsid w:val="00F17846"/>
    <w:rsid w:val="00F206DB"/>
    <w:rsid w:val="00F2302F"/>
    <w:rsid w:val="00F42966"/>
    <w:rsid w:val="00F43473"/>
    <w:rsid w:val="00F4470B"/>
    <w:rsid w:val="00F51991"/>
    <w:rsid w:val="00F5223A"/>
    <w:rsid w:val="00F52EEB"/>
    <w:rsid w:val="00F53FF0"/>
    <w:rsid w:val="00F74C14"/>
    <w:rsid w:val="00F907E2"/>
    <w:rsid w:val="00F92900"/>
    <w:rsid w:val="00F95F08"/>
    <w:rsid w:val="00FA2D9F"/>
    <w:rsid w:val="00FA7552"/>
    <w:rsid w:val="00FB0B6D"/>
    <w:rsid w:val="00FB0DA8"/>
    <w:rsid w:val="00FB186E"/>
    <w:rsid w:val="00FB51A4"/>
    <w:rsid w:val="00FB54D0"/>
    <w:rsid w:val="00FD55A5"/>
    <w:rsid w:val="00FE04C3"/>
    <w:rsid w:val="00FE63FB"/>
    <w:rsid w:val="00FF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462A18"/>
  <w15:docId w15:val="{05AF3591-90EB-4E41-AE68-7F698A5E8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48E"/>
  </w:style>
  <w:style w:type="paragraph" w:styleId="Nagwek1">
    <w:name w:val="heading 1"/>
    <w:basedOn w:val="Normalny"/>
    <w:next w:val="Normalny"/>
    <w:link w:val="Nagwek1Znak"/>
    <w:qFormat/>
    <w:rsid w:val="000B1A59"/>
    <w:pPr>
      <w:keepNext/>
      <w:spacing w:after="0" w:line="36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748E"/>
  </w:style>
  <w:style w:type="paragraph" w:styleId="Stopka">
    <w:name w:val="footer"/>
    <w:basedOn w:val="Normalny"/>
    <w:link w:val="StopkaZnak"/>
    <w:uiPriority w:val="99"/>
    <w:unhideWhenUsed/>
    <w:rsid w:val="00A97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748E"/>
  </w:style>
  <w:style w:type="paragraph" w:styleId="Akapitzlist">
    <w:name w:val="List Paragraph"/>
    <w:basedOn w:val="Normalny"/>
    <w:uiPriority w:val="34"/>
    <w:qFormat/>
    <w:rsid w:val="00A9748E"/>
    <w:pPr>
      <w:ind w:left="720"/>
      <w:contextualSpacing/>
    </w:pPr>
  </w:style>
  <w:style w:type="paragraph" w:styleId="Bezodstpw">
    <w:name w:val="No Spacing"/>
    <w:uiPriority w:val="1"/>
    <w:qFormat/>
    <w:rsid w:val="00A9748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7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748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0B1A5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37C4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037C4A"/>
    <w:rPr>
      <w:rFonts w:ascii="Times New Roman" w:eastAsia="Times New Roman" w:hAnsi="Times New Roman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em5OMkRlVHRSS3NJM1g3c0VsVWJmcVNoZ0s1WG9M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X9oue2mjIu4jMTT3z/sZsOmCvoLz2PWCAU2HvAaJB/w=</DigestValue>
      </Reference>
      <Reference URI="#INFO">
        <DigestMethod Algorithm="http://www.w3.org/2001/04/xmlenc#sha256"/>
        <DigestValue>n1ZFXGxUnJPl6r4JrSh+0CuGd10tWm/MYWzAD7h6ySI=</DigestValue>
      </Reference>
    </SignedInfo>
    <SignatureValue>STaQrJ9c32fhN0b4k9X5r5klWmynsBYv81ZqF3TUtL1b1UmqJwBygvGiKAhYgBG8M4/pilAz9HAnSM/oRF8cFg==</SignatureValue>
    <Object Id="INFO">
      <ArrayOfString xmlns:xsd="http://www.w3.org/2001/XMLSchema" xmlns:xsi="http://www.w3.org/2001/XMLSchema-instance" xmlns="">
        <string>EznN2DeTtRKsI3X7sElUbfqShgK5XoLO</string>
      </ArrayOfString>
    </Object>
  </Signature>
</WrappedLabelInfo>
</file>

<file path=customXml/itemProps1.xml><?xml version="1.0" encoding="utf-8"?>
<ds:datastoreItem xmlns:ds="http://schemas.openxmlformats.org/officeDocument/2006/customXml" ds:itemID="{CE178A64-78C5-46A4-BB25-7B4DB32151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3287B2-EE68-4FC0-A6CB-66B0770EDA7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AA8EB30-C2CE-4509-AC6C-B6FCA641D8C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5</Pages>
  <Words>1595</Words>
  <Characters>11108</Characters>
  <Application>Microsoft Office Word</Application>
  <DocSecurity>0</DocSecurity>
  <Lines>266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Urbański Łukasz</dc:creator>
  <cp:keywords/>
  <cp:lastModifiedBy>Dominiak Magdalena</cp:lastModifiedBy>
  <cp:revision>53</cp:revision>
  <cp:lastPrinted>2026-04-09T06:28:00Z</cp:lastPrinted>
  <dcterms:created xsi:type="dcterms:W3CDTF">2025-09-05T12:06:00Z</dcterms:created>
  <dcterms:modified xsi:type="dcterms:W3CDTF">2026-04-09T06:28:00Z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8021f740-abfc-4a27-af0d-5853c1d7990d</vt:lpwstr>
  </property>
  <property fmtid="{D5CDD505-2E9C-101B-9397-08002B2CF9AE}" pid="3" name="bjSaver">
    <vt:lpwstr>9tbSo1/OTdW/7CuoN90mdfPqD0pqZ6p4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UniqueDocumentKey">
    <vt:lpwstr>c69a2fa3-cf33-41d4-b8f5-c11d4082589a</vt:lpwstr>
  </property>
  <property fmtid="{D5CDD505-2E9C-101B-9397-08002B2CF9AE}" pid="7" name="bjpmDocIH">
    <vt:lpwstr>zYQ4Zgx1H4HRbx8DlUxUA4HQBx7nR7Ss</vt:lpwstr>
  </property>
  <property fmtid="{D5CDD505-2E9C-101B-9397-08002B2CF9AE}" pid="8" name="s5636:Creator type=author">
    <vt:lpwstr>Urbański Łukasz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10.62.58.164</vt:lpwstr>
  </property>
  <property fmtid="{D5CDD505-2E9C-101B-9397-08002B2CF9AE}" pid="11" name="bjPortionMark">
    <vt:lpwstr>[]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